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F5" w:rsidRPr="004D02F5" w:rsidRDefault="004D02F5" w:rsidP="004D02F5">
      <w:pPr>
        <w:pStyle w:val="a5"/>
        <w:jc w:val="right"/>
      </w:pPr>
      <w:r w:rsidRPr="004D02F5">
        <w:t>ПРОЕКТ</w:t>
      </w:r>
    </w:p>
    <w:p w:rsidR="004D02F5" w:rsidRPr="004D02F5" w:rsidRDefault="004D02F5" w:rsidP="004D02F5">
      <w:pPr>
        <w:pStyle w:val="a5"/>
        <w:jc w:val="center"/>
      </w:pPr>
    </w:p>
    <w:p w:rsidR="004D02F5" w:rsidRPr="004D02F5" w:rsidRDefault="004D02F5" w:rsidP="004D02F5">
      <w:pPr>
        <w:pStyle w:val="a5"/>
        <w:jc w:val="center"/>
      </w:pPr>
    </w:p>
    <w:p w:rsidR="004D02F5" w:rsidRPr="004D02F5" w:rsidRDefault="004D02F5" w:rsidP="004D02F5">
      <w:pPr>
        <w:pStyle w:val="a5"/>
        <w:jc w:val="center"/>
      </w:pPr>
    </w:p>
    <w:p w:rsidR="004D02F5" w:rsidRPr="004D02F5" w:rsidRDefault="004D02F5" w:rsidP="004D02F5">
      <w:pPr>
        <w:pStyle w:val="a5"/>
        <w:jc w:val="center"/>
        <w:rPr>
          <w:rFonts w:ascii="Arial" w:hAnsi="Arial" w:cs="Arial"/>
          <w:sz w:val="24"/>
          <w:szCs w:val="24"/>
        </w:rPr>
      </w:pPr>
      <w:r w:rsidRPr="004D02F5">
        <w:rPr>
          <w:rFonts w:ascii="Arial" w:hAnsi="Arial" w:cs="Arial"/>
          <w:sz w:val="24"/>
          <w:szCs w:val="24"/>
        </w:rPr>
        <w:t>КРАСНОДАРСКИ</w:t>
      </w:r>
      <w:bookmarkStart w:id="0" w:name="_GoBack"/>
      <w:bookmarkEnd w:id="0"/>
      <w:r w:rsidRPr="004D02F5">
        <w:rPr>
          <w:rFonts w:ascii="Arial" w:hAnsi="Arial" w:cs="Arial"/>
          <w:sz w:val="24"/>
          <w:szCs w:val="24"/>
        </w:rPr>
        <w:t>Й КРАЙ</w:t>
      </w:r>
    </w:p>
    <w:p w:rsidR="004D02F5" w:rsidRPr="004D02F5" w:rsidRDefault="004D02F5" w:rsidP="004D02F5">
      <w:pPr>
        <w:tabs>
          <w:tab w:val="num" w:pos="0"/>
        </w:tabs>
        <w:jc w:val="center"/>
        <w:rPr>
          <w:rFonts w:ascii="Arial" w:hAnsi="Arial" w:cs="Arial"/>
        </w:rPr>
      </w:pPr>
      <w:r w:rsidRPr="004D02F5">
        <w:rPr>
          <w:rFonts w:ascii="Arial" w:hAnsi="Arial" w:cs="Arial"/>
        </w:rPr>
        <w:t>ТБИЛИССКИЙ РАЙОН</w:t>
      </w:r>
    </w:p>
    <w:p w:rsidR="004D02F5" w:rsidRDefault="004D02F5" w:rsidP="004D02F5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ГЕЙМАНОВСКОГО СЕЛЬСКОГО ПОСЕЛЕНИЯ</w:t>
      </w:r>
    </w:p>
    <w:p w:rsidR="004D02F5" w:rsidRDefault="004D02F5" w:rsidP="004D02F5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4D02F5" w:rsidRDefault="004D02F5" w:rsidP="004D02F5">
      <w:pPr>
        <w:tabs>
          <w:tab w:val="num" w:pos="0"/>
        </w:tabs>
        <w:jc w:val="center"/>
        <w:rPr>
          <w:rFonts w:ascii="Arial" w:hAnsi="Arial" w:cs="Arial"/>
        </w:rPr>
      </w:pPr>
    </w:p>
    <w:p w:rsidR="004D02F5" w:rsidRDefault="004D02F5" w:rsidP="004D02F5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4D02F5" w:rsidRDefault="004D02F5" w:rsidP="004D02F5">
      <w:pPr>
        <w:tabs>
          <w:tab w:val="num" w:pos="0"/>
        </w:tabs>
        <w:jc w:val="center"/>
        <w:rPr>
          <w:rFonts w:ascii="Arial" w:hAnsi="Arial" w:cs="Arial"/>
        </w:rPr>
      </w:pPr>
    </w:p>
    <w:p w:rsidR="004D02F5" w:rsidRDefault="004D02F5" w:rsidP="004D02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 2016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ст. </w:t>
      </w:r>
      <w:proofErr w:type="spellStart"/>
      <w:r>
        <w:rPr>
          <w:rFonts w:ascii="Arial" w:hAnsi="Arial" w:cs="Arial"/>
        </w:rPr>
        <w:t>Геймановская</w:t>
      </w:r>
      <w:proofErr w:type="spellEnd"/>
    </w:p>
    <w:p w:rsidR="008D3AF7" w:rsidRDefault="008D3AF7" w:rsidP="00AE56BB">
      <w:pPr>
        <w:jc w:val="center"/>
        <w:rPr>
          <w:rFonts w:ascii="Times New Roman" w:hAnsi="Times New Roman" w:cs="Times New Roman"/>
        </w:rPr>
      </w:pPr>
    </w:p>
    <w:p w:rsidR="008D3AF7" w:rsidRPr="002F5A84" w:rsidRDefault="008D3AF7" w:rsidP="008D3AF7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2F5A84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Положения </w:t>
      </w:r>
      <w:r w:rsidRPr="002F5A84">
        <w:rPr>
          <w:rFonts w:ascii="Arial" w:hAnsi="Arial" w:cs="Arial"/>
          <w:b/>
          <w:sz w:val="32"/>
          <w:szCs w:val="32"/>
        </w:rPr>
        <w:t xml:space="preserve">о порядке представления </w:t>
      </w:r>
    </w:p>
    <w:p w:rsidR="008D3AF7" w:rsidRPr="002F5A84" w:rsidRDefault="008D3AF7" w:rsidP="008D3AF7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2F5A84">
        <w:rPr>
          <w:rFonts w:ascii="Arial" w:hAnsi="Arial" w:cs="Arial"/>
          <w:b/>
          <w:sz w:val="32"/>
          <w:szCs w:val="32"/>
        </w:rPr>
        <w:t xml:space="preserve">гражданами Российской Федерации, претендующими </w:t>
      </w:r>
      <w:proofErr w:type="gramStart"/>
      <w:r w:rsidRPr="002F5A84">
        <w:rPr>
          <w:rFonts w:ascii="Arial" w:hAnsi="Arial" w:cs="Arial"/>
          <w:b/>
          <w:sz w:val="32"/>
          <w:szCs w:val="32"/>
        </w:rPr>
        <w:t>на</w:t>
      </w:r>
      <w:proofErr w:type="gramEnd"/>
      <w:r w:rsidRPr="002F5A84">
        <w:rPr>
          <w:rFonts w:ascii="Arial" w:hAnsi="Arial" w:cs="Arial"/>
          <w:b/>
          <w:sz w:val="32"/>
          <w:szCs w:val="32"/>
        </w:rPr>
        <w:t xml:space="preserve"> </w:t>
      </w:r>
    </w:p>
    <w:p w:rsidR="008D3AF7" w:rsidRPr="002F5A84" w:rsidRDefault="008D3AF7" w:rsidP="008D3AF7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2F5A84">
        <w:rPr>
          <w:rFonts w:ascii="Arial" w:hAnsi="Arial" w:cs="Arial"/>
          <w:b/>
          <w:sz w:val="32"/>
          <w:szCs w:val="32"/>
        </w:rPr>
        <w:t xml:space="preserve">замещение муниципальных должностей, и лицами, </w:t>
      </w:r>
    </w:p>
    <w:p w:rsidR="008D3AF7" w:rsidRPr="002F5A84" w:rsidRDefault="008D3AF7" w:rsidP="008D3AF7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2F5A84">
        <w:rPr>
          <w:rFonts w:ascii="Arial" w:hAnsi="Arial" w:cs="Arial"/>
          <w:b/>
          <w:sz w:val="32"/>
          <w:szCs w:val="32"/>
        </w:rPr>
        <w:t>замещающими</w:t>
      </w:r>
      <w:proofErr w:type="gramEnd"/>
      <w:r w:rsidRPr="002F5A84">
        <w:rPr>
          <w:rFonts w:ascii="Arial" w:hAnsi="Arial" w:cs="Arial"/>
          <w:b/>
          <w:sz w:val="32"/>
          <w:szCs w:val="32"/>
        </w:rPr>
        <w:t xml:space="preserve"> муниципальные должности, сведений </w:t>
      </w:r>
    </w:p>
    <w:p w:rsidR="008D3AF7" w:rsidRPr="002F5A84" w:rsidRDefault="008D3AF7" w:rsidP="008D3AF7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2F5A84">
        <w:rPr>
          <w:rFonts w:ascii="Arial" w:hAnsi="Arial" w:cs="Arial"/>
          <w:b/>
          <w:sz w:val="32"/>
          <w:szCs w:val="32"/>
        </w:rPr>
        <w:t xml:space="preserve">о доходах, расходах, об имуществе и обязательствах </w:t>
      </w:r>
    </w:p>
    <w:p w:rsidR="008D3AF7" w:rsidRPr="002F5A84" w:rsidRDefault="008D3AF7" w:rsidP="008D3AF7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2F5A84">
        <w:rPr>
          <w:rFonts w:ascii="Arial" w:hAnsi="Arial" w:cs="Arial"/>
          <w:b/>
          <w:sz w:val="32"/>
          <w:szCs w:val="32"/>
        </w:rPr>
        <w:t>имущественного характера</w:t>
      </w:r>
    </w:p>
    <w:p w:rsidR="008D3AF7" w:rsidRDefault="008D3AF7" w:rsidP="008D3A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AF7" w:rsidRPr="003A5F05" w:rsidRDefault="008D3AF7" w:rsidP="008D3A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AF7" w:rsidRPr="002F5A84" w:rsidRDefault="008D3AF7" w:rsidP="008D3AF7">
      <w:pPr>
        <w:jc w:val="both"/>
        <w:rPr>
          <w:rFonts w:ascii="Arial" w:eastAsia="Times New Roman" w:hAnsi="Arial" w:cs="Arial"/>
        </w:rPr>
      </w:pPr>
      <w:r w:rsidRPr="002F5A84">
        <w:rPr>
          <w:rFonts w:ascii="Arial" w:eastAsia="Times New Roman" w:hAnsi="Arial" w:cs="Arial"/>
        </w:rPr>
        <w:t xml:space="preserve">         </w:t>
      </w:r>
      <w:proofErr w:type="gramStart"/>
      <w:r w:rsidRPr="002F5A84">
        <w:rPr>
          <w:rFonts w:ascii="Arial" w:eastAsia="Times New Roman" w:hAnsi="Arial" w:cs="Arial"/>
        </w:rPr>
        <w:t>В целях исполнения законодательства о противодействии коррупции, на основании Федерального закона   от 6 октября 2006 года №131-ФЗ «Об общих принципах организации местного самоуправления в Российской Федерации», руководствуясь федеральными законами от 25 декабря 2008 года № 273-ФЗ «О противодействии коррупции», от 03 декабря 2012 года № 230-ФЗ «О контроле за соответствием расходов лиц, замещающих государственные должности, и иных лиц их доходам», руководствуясь статьей</w:t>
      </w:r>
      <w:proofErr w:type="gramEnd"/>
      <w:r w:rsidRPr="002F5A84">
        <w:rPr>
          <w:rFonts w:ascii="Arial" w:eastAsia="Times New Roman" w:hAnsi="Arial" w:cs="Arial"/>
        </w:rPr>
        <w:t xml:space="preserve"> 2</w:t>
      </w:r>
      <w:r w:rsidR="00AE56BB" w:rsidRPr="002F5A84">
        <w:rPr>
          <w:rFonts w:ascii="Arial" w:eastAsia="Times New Roman" w:hAnsi="Arial" w:cs="Arial"/>
        </w:rPr>
        <w:t>6</w:t>
      </w:r>
      <w:r w:rsidRPr="002F5A84">
        <w:rPr>
          <w:rFonts w:ascii="Arial" w:eastAsia="Times New Roman" w:hAnsi="Arial" w:cs="Arial"/>
        </w:rPr>
        <w:t xml:space="preserve"> устава </w:t>
      </w:r>
      <w:r w:rsidR="00AE56BB" w:rsidRPr="002F5A84">
        <w:rPr>
          <w:rFonts w:ascii="Arial" w:hAnsi="Arial" w:cs="Arial"/>
        </w:rPr>
        <w:t>Геймановского сельского поселения Тбилисского района, Совет Геймановского сельского поселения Тбилисского района</w:t>
      </w:r>
      <w:r w:rsidRPr="002F5A84">
        <w:rPr>
          <w:rFonts w:ascii="Arial" w:eastAsia="Times New Roman" w:hAnsi="Arial" w:cs="Arial"/>
        </w:rPr>
        <w:t xml:space="preserve"> </w:t>
      </w:r>
      <w:proofErr w:type="gramStart"/>
      <w:r w:rsidRPr="002F5A84">
        <w:rPr>
          <w:rFonts w:ascii="Arial" w:eastAsia="Times New Roman" w:hAnsi="Arial" w:cs="Arial"/>
        </w:rPr>
        <w:t>р</w:t>
      </w:r>
      <w:proofErr w:type="gramEnd"/>
      <w:r w:rsidRPr="002F5A84">
        <w:rPr>
          <w:rFonts w:ascii="Arial" w:eastAsia="Times New Roman" w:hAnsi="Arial" w:cs="Arial"/>
        </w:rPr>
        <w:t xml:space="preserve"> е ш и л: </w:t>
      </w:r>
    </w:p>
    <w:p w:rsidR="008D3AF7" w:rsidRPr="002F5A84" w:rsidRDefault="008D3AF7" w:rsidP="008D3AF7">
      <w:pPr>
        <w:pStyle w:val="2"/>
        <w:shd w:val="clear" w:color="auto" w:fill="auto"/>
        <w:spacing w:before="0" w:after="0" w:line="336" w:lineRule="exact"/>
        <w:ind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  <w:lang w:eastAsia="ru-RU"/>
        </w:rPr>
        <w:t xml:space="preserve">1. Утвердить Положение </w:t>
      </w:r>
      <w:r w:rsidRPr="002F5A84">
        <w:rPr>
          <w:rFonts w:ascii="Arial" w:hAnsi="Arial" w:cs="Arial"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 лицами, замещ</w:t>
      </w:r>
      <w:r w:rsidR="00AE56BB" w:rsidRPr="002F5A84">
        <w:rPr>
          <w:rFonts w:ascii="Arial" w:hAnsi="Arial" w:cs="Arial"/>
          <w:sz w:val="24"/>
          <w:szCs w:val="24"/>
        </w:rPr>
        <w:t>ающими муниципаль</w:t>
      </w:r>
      <w:r w:rsidRPr="002F5A84">
        <w:rPr>
          <w:rFonts w:ascii="Arial" w:hAnsi="Arial" w:cs="Arial"/>
          <w:sz w:val="24"/>
          <w:szCs w:val="24"/>
        </w:rPr>
        <w:t>ные должности, сведений о доходах, расходах, об</w:t>
      </w:r>
      <w:r w:rsidR="00AE56BB" w:rsidRPr="002F5A84">
        <w:rPr>
          <w:rFonts w:ascii="Arial" w:hAnsi="Arial" w:cs="Arial"/>
          <w:sz w:val="24"/>
          <w:szCs w:val="24"/>
        </w:rPr>
        <w:t xml:space="preserve"> имуществе и обязательствах иму</w:t>
      </w:r>
      <w:r w:rsidRPr="002F5A84">
        <w:rPr>
          <w:rFonts w:ascii="Arial" w:hAnsi="Arial" w:cs="Arial"/>
          <w:sz w:val="24"/>
          <w:szCs w:val="24"/>
        </w:rPr>
        <w:t>щественного характера</w:t>
      </w:r>
      <w:r w:rsidRPr="002F5A84">
        <w:rPr>
          <w:rFonts w:ascii="Arial" w:hAnsi="Arial" w:cs="Arial"/>
          <w:sz w:val="24"/>
          <w:szCs w:val="24"/>
          <w:lang w:eastAsia="ru-RU"/>
        </w:rPr>
        <w:t xml:space="preserve"> (прилагается).</w:t>
      </w:r>
    </w:p>
    <w:p w:rsidR="008D3AF7" w:rsidRPr="002F5A84" w:rsidRDefault="008D3AF7" w:rsidP="008D3AF7">
      <w:pPr>
        <w:ind w:firstLine="709"/>
        <w:jc w:val="both"/>
        <w:rPr>
          <w:rFonts w:ascii="Arial" w:eastAsia="Times New Roman" w:hAnsi="Arial" w:cs="Arial"/>
        </w:rPr>
      </w:pPr>
      <w:r w:rsidRPr="002F5A84">
        <w:rPr>
          <w:rFonts w:ascii="Arial" w:eastAsia="Times New Roman" w:hAnsi="Arial" w:cs="Arial"/>
        </w:rPr>
        <w:t>2. </w:t>
      </w:r>
      <w:proofErr w:type="gramStart"/>
      <w:r w:rsidRPr="002F5A84">
        <w:rPr>
          <w:rFonts w:ascii="Arial" w:eastAsia="Times New Roman" w:hAnsi="Arial" w:cs="Arial"/>
        </w:rPr>
        <w:t>Контроль за</w:t>
      </w:r>
      <w:proofErr w:type="gramEnd"/>
      <w:r w:rsidRPr="002F5A84">
        <w:rPr>
          <w:rFonts w:ascii="Arial" w:eastAsia="Times New Roman" w:hAnsi="Arial" w:cs="Arial"/>
        </w:rPr>
        <w:t xml:space="preserve"> выполнением настоящего решения оставляю за собой.</w:t>
      </w:r>
    </w:p>
    <w:p w:rsidR="008D3AF7" w:rsidRPr="002F5A84" w:rsidRDefault="008D3AF7" w:rsidP="008D3AF7">
      <w:pPr>
        <w:ind w:firstLine="708"/>
        <w:jc w:val="both"/>
        <w:rPr>
          <w:rFonts w:ascii="Arial" w:eastAsia="Times New Roman" w:hAnsi="Arial" w:cs="Arial"/>
          <w:bCs/>
        </w:rPr>
      </w:pPr>
      <w:r w:rsidRPr="002F5A84">
        <w:rPr>
          <w:rFonts w:ascii="Arial" w:eastAsia="Times New Roman" w:hAnsi="Arial" w:cs="Arial"/>
          <w:bCs/>
        </w:rPr>
        <w:t xml:space="preserve">3.   Решение вступает в силу со дня его обнародования. </w:t>
      </w:r>
    </w:p>
    <w:p w:rsidR="008D3AF7" w:rsidRDefault="008D3AF7" w:rsidP="008D3AF7">
      <w:pPr>
        <w:jc w:val="both"/>
        <w:rPr>
          <w:rFonts w:ascii="Arial" w:eastAsia="Times New Roman" w:hAnsi="Arial" w:cs="Arial"/>
          <w:bCs/>
        </w:rPr>
      </w:pPr>
    </w:p>
    <w:p w:rsidR="002F5A84" w:rsidRDefault="002F5A84" w:rsidP="008D3AF7">
      <w:pPr>
        <w:jc w:val="both"/>
        <w:rPr>
          <w:rFonts w:ascii="Arial" w:eastAsia="Times New Roman" w:hAnsi="Arial" w:cs="Arial"/>
          <w:bCs/>
        </w:rPr>
      </w:pPr>
    </w:p>
    <w:p w:rsidR="002F5A84" w:rsidRPr="002F5A84" w:rsidRDefault="002F5A84" w:rsidP="008D3AF7">
      <w:pPr>
        <w:jc w:val="both"/>
        <w:rPr>
          <w:rFonts w:ascii="Arial" w:eastAsia="Times New Roman" w:hAnsi="Arial" w:cs="Arial"/>
          <w:bCs/>
        </w:rPr>
      </w:pPr>
    </w:p>
    <w:p w:rsidR="002F5A84" w:rsidRDefault="00AE56BB" w:rsidP="00AE56BB">
      <w:pPr>
        <w:jc w:val="both"/>
        <w:rPr>
          <w:rFonts w:ascii="Arial" w:eastAsia="Times New Roman" w:hAnsi="Arial" w:cs="Arial"/>
          <w:bCs/>
        </w:rPr>
      </w:pPr>
      <w:r w:rsidRPr="002F5A84">
        <w:rPr>
          <w:rFonts w:ascii="Arial" w:eastAsia="Times New Roman" w:hAnsi="Arial" w:cs="Arial"/>
          <w:bCs/>
        </w:rPr>
        <w:t xml:space="preserve">Глава </w:t>
      </w:r>
    </w:p>
    <w:p w:rsidR="002F5A84" w:rsidRDefault="00AE56BB" w:rsidP="00AE56BB">
      <w:pPr>
        <w:jc w:val="both"/>
        <w:rPr>
          <w:rFonts w:ascii="Arial" w:hAnsi="Arial" w:cs="Arial"/>
        </w:rPr>
      </w:pPr>
      <w:r w:rsidRPr="002F5A84">
        <w:rPr>
          <w:rFonts w:ascii="Arial" w:hAnsi="Arial" w:cs="Arial"/>
        </w:rPr>
        <w:t xml:space="preserve">Геймановского сельского поселения </w:t>
      </w:r>
    </w:p>
    <w:p w:rsidR="002F5A84" w:rsidRDefault="00AE56BB" w:rsidP="00AE56BB">
      <w:pPr>
        <w:jc w:val="both"/>
        <w:rPr>
          <w:rFonts w:ascii="Arial" w:hAnsi="Arial" w:cs="Arial"/>
        </w:rPr>
      </w:pPr>
      <w:r w:rsidRPr="002F5A84">
        <w:rPr>
          <w:rFonts w:ascii="Arial" w:hAnsi="Arial" w:cs="Arial"/>
        </w:rPr>
        <w:t>Тбилисского района</w:t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  <w:t xml:space="preserve">  </w:t>
      </w:r>
    </w:p>
    <w:p w:rsidR="00AE56BB" w:rsidRPr="002F5A84" w:rsidRDefault="00AE56BB" w:rsidP="00AE56BB">
      <w:pPr>
        <w:jc w:val="both"/>
        <w:rPr>
          <w:rFonts w:ascii="Arial" w:hAnsi="Arial" w:cs="Arial"/>
        </w:rPr>
      </w:pPr>
      <w:proofErr w:type="spellStart"/>
      <w:r w:rsidRPr="002F5A84">
        <w:rPr>
          <w:rFonts w:ascii="Arial" w:hAnsi="Arial" w:cs="Arial"/>
        </w:rPr>
        <w:t>В.Н.Мишуринская</w:t>
      </w:r>
      <w:proofErr w:type="spellEnd"/>
    </w:p>
    <w:p w:rsidR="00AE56BB" w:rsidRPr="002F5A84" w:rsidRDefault="00AE56BB" w:rsidP="004E74E6">
      <w:pPr>
        <w:ind w:left="5664" w:firstLine="708"/>
        <w:jc w:val="both"/>
        <w:rPr>
          <w:rFonts w:ascii="Arial" w:hAnsi="Arial" w:cs="Arial"/>
        </w:rPr>
      </w:pPr>
    </w:p>
    <w:p w:rsidR="00AE56BB" w:rsidRPr="002F5A84" w:rsidRDefault="00AE56BB" w:rsidP="004E74E6">
      <w:pPr>
        <w:ind w:left="5664" w:firstLine="708"/>
        <w:jc w:val="both"/>
        <w:rPr>
          <w:rFonts w:ascii="Arial" w:hAnsi="Arial" w:cs="Arial"/>
        </w:rPr>
      </w:pPr>
    </w:p>
    <w:p w:rsidR="00AE56BB" w:rsidRDefault="00AE56BB" w:rsidP="004E74E6">
      <w:pPr>
        <w:ind w:left="5664" w:firstLine="708"/>
        <w:jc w:val="both"/>
        <w:rPr>
          <w:rFonts w:ascii="Arial" w:hAnsi="Arial" w:cs="Arial"/>
        </w:rPr>
      </w:pPr>
    </w:p>
    <w:p w:rsidR="002F5A84" w:rsidRDefault="002F5A84" w:rsidP="004E74E6">
      <w:pPr>
        <w:ind w:left="5664" w:firstLine="708"/>
        <w:jc w:val="both"/>
        <w:rPr>
          <w:rFonts w:ascii="Arial" w:hAnsi="Arial" w:cs="Arial"/>
        </w:rPr>
      </w:pPr>
    </w:p>
    <w:p w:rsidR="002F5A84" w:rsidRDefault="002F5A84" w:rsidP="004E74E6">
      <w:pPr>
        <w:ind w:left="5664" w:firstLine="708"/>
        <w:jc w:val="both"/>
        <w:rPr>
          <w:rFonts w:ascii="Arial" w:hAnsi="Arial" w:cs="Arial"/>
        </w:rPr>
      </w:pPr>
    </w:p>
    <w:p w:rsidR="002F5A84" w:rsidRDefault="002F5A84" w:rsidP="004E74E6">
      <w:pPr>
        <w:ind w:left="5664" w:firstLine="708"/>
        <w:jc w:val="both"/>
        <w:rPr>
          <w:rFonts w:ascii="Arial" w:hAnsi="Arial" w:cs="Arial"/>
        </w:rPr>
      </w:pPr>
    </w:p>
    <w:p w:rsidR="002F5A84" w:rsidRDefault="002F5A84" w:rsidP="004E74E6">
      <w:pPr>
        <w:ind w:left="5664" w:firstLine="708"/>
        <w:jc w:val="both"/>
        <w:rPr>
          <w:rFonts w:ascii="Arial" w:hAnsi="Arial" w:cs="Arial"/>
        </w:rPr>
      </w:pPr>
    </w:p>
    <w:p w:rsidR="002F5A84" w:rsidRDefault="002F5A84" w:rsidP="004E74E6">
      <w:pPr>
        <w:ind w:left="5664" w:firstLine="708"/>
        <w:jc w:val="both"/>
        <w:rPr>
          <w:rFonts w:ascii="Arial" w:hAnsi="Arial" w:cs="Arial"/>
        </w:rPr>
      </w:pPr>
    </w:p>
    <w:p w:rsidR="002F5A84" w:rsidRDefault="002F5A84" w:rsidP="004E74E6">
      <w:pPr>
        <w:ind w:left="5664" w:firstLine="708"/>
        <w:jc w:val="both"/>
        <w:rPr>
          <w:rFonts w:ascii="Arial" w:hAnsi="Arial" w:cs="Arial"/>
        </w:rPr>
      </w:pPr>
    </w:p>
    <w:p w:rsidR="004E74E6" w:rsidRPr="002F5A84" w:rsidRDefault="004E74E6" w:rsidP="002F5A84">
      <w:pPr>
        <w:jc w:val="both"/>
        <w:rPr>
          <w:rFonts w:ascii="Arial" w:hAnsi="Arial" w:cs="Arial"/>
        </w:rPr>
      </w:pPr>
      <w:r w:rsidRPr="002F5A84">
        <w:rPr>
          <w:rFonts w:ascii="Arial" w:hAnsi="Arial" w:cs="Arial"/>
        </w:rPr>
        <w:t xml:space="preserve">ПРИЛОЖЕНИЕ </w:t>
      </w:r>
    </w:p>
    <w:p w:rsidR="004E74E6" w:rsidRPr="002F5A84" w:rsidRDefault="004E74E6" w:rsidP="002F5A84">
      <w:pPr>
        <w:jc w:val="both"/>
        <w:rPr>
          <w:rFonts w:ascii="Arial" w:hAnsi="Arial" w:cs="Arial"/>
        </w:rPr>
      </w:pPr>
    </w:p>
    <w:p w:rsidR="004E74E6" w:rsidRPr="002F5A84" w:rsidRDefault="004E74E6" w:rsidP="002F5A84">
      <w:pPr>
        <w:jc w:val="both"/>
        <w:rPr>
          <w:rFonts w:ascii="Arial" w:hAnsi="Arial" w:cs="Arial"/>
        </w:rPr>
      </w:pPr>
      <w:r w:rsidRPr="002F5A84">
        <w:rPr>
          <w:rFonts w:ascii="Arial" w:hAnsi="Arial" w:cs="Arial"/>
        </w:rPr>
        <w:t>УТВЕРЖДЕН</w:t>
      </w:r>
      <w:r w:rsidR="00C54836" w:rsidRPr="002F5A84">
        <w:rPr>
          <w:rFonts w:ascii="Arial" w:hAnsi="Arial" w:cs="Arial"/>
        </w:rPr>
        <w:t>О</w:t>
      </w:r>
    </w:p>
    <w:p w:rsidR="002F5A84" w:rsidRDefault="004E74E6" w:rsidP="002F5A84">
      <w:pPr>
        <w:rPr>
          <w:rFonts w:ascii="Arial" w:hAnsi="Arial" w:cs="Arial"/>
        </w:rPr>
      </w:pPr>
      <w:r w:rsidRPr="002F5A84">
        <w:rPr>
          <w:rFonts w:ascii="Arial" w:hAnsi="Arial" w:cs="Arial"/>
        </w:rPr>
        <w:t xml:space="preserve">решением Совета </w:t>
      </w:r>
      <w:r w:rsidR="00AE56BB" w:rsidRPr="002F5A84">
        <w:rPr>
          <w:rFonts w:ascii="Arial" w:hAnsi="Arial" w:cs="Arial"/>
        </w:rPr>
        <w:t xml:space="preserve">Геймановского </w:t>
      </w:r>
    </w:p>
    <w:p w:rsidR="002F5A84" w:rsidRDefault="00AE56BB" w:rsidP="002F5A84">
      <w:pPr>
        <w:rPr>
          <w:rFonts w:ascii="Arial" w:hAnsi="Arial" w:cs="Arial"/>
        </w:rPr>
      </w:pPr>
      <w:r w:rsidRPr="002F5A84">
        <w:rPr>
          <w:rFonts w:ascii="Arial" w:hAnsi="Arial" w:cs="Arial"/>
        </w:rPr>
        <w:t>сельского поселения</w:t>
      </w:r>
      <w:r w:rsidR="004E74E6" w:rsidRPr="002F5A84">
        <w:rPr>
          <w:rFonts w:ascii="Arial" w:hAnsi="Arial" w:cs="Arial"/>
        </w:rPr>
        <w:t xml:space="preserve"> </w:t>
      </w:r>
    </w:p>
    <w:p w:rsidR="002F5A84" w:rsidRDefault="004E74E6" w:rsidP="002F5A84">
      <w:pPr>
        <w:rPr>
          <w:rFonts w:ascii="Arial" w:hAnsi="Arial" w:cs="Arial"/>
        </w:rPr>
      </w:pPr>
      <w:r w:rsidRPr="002F5A84">
        <w:rPr>
          <w:rFonts w:ascii="Arial" w:hAnsi="Arial" w:cs="Arial"/>
        </w:rPr>
        <w:t>Тбилисск</w:t>
      </w:r>
      <w:r w:rsidR="00AE56BB" w:rsidRPr="002F5A84">
        <w:rPr>
          <w:rFonts w:ascii="Arial" w:hAnsi="Arial" w:cs="Arial"/>
        </w:rPr>
        <w:t>ого</w:t>
      </w:r>
      <w:r w:rsidRPr="002F5A84">
        <w:rPr>
          <w:rFonts w:ascii="Arial" w:hAnsi="Arial" w:cs="Arial"/>
        </w:rPr>
        <w:t xml:space="preserve"> район</w:t>
      </w:r>
      <w:r w:rsidR="002F5A84">
        <w:rPr>
          <w:rFonts w:ascii="Arial" w:hAnsi="Arial" w:cs="Arial"/>
        </w:rPr>
        <w:t>а</w:t>
      </w:r>
    </w:p>
    <w:p w:rsidR="004E74E6" w:rsidRPr="002F5A84" w:rsidRDefault="004E74E6" w:rsidP="002F5A84">
      <w:pPr>
        <w:rPr>
          <w:rFonts w:ascii="Arial" w:hAnsi="Arial" w:cs="Arial"/>
        </w:rPr>
      </w:pPr>
      <w:r w:rsidRPr="002F5A84">
        <w:rPr>
          <w:rFonts w:ascii="Arial" w:hAnsi="Arial" w:cs="Arial"/>
        </w:rPr>
        <w:t xml:space="preserve">от </w:t>
      </w:r>
      <w:r w:rsidR="002F5A84">
        <w:rPr>
          <w:rFonts w:ascii="Arial" w:hAnsi="Arial" w:cs="Arial"/>
        </w:rPr>
        <w:t xml:space="preserve">15 апреля 2016 г </w:t>
      </w:r>
      <w:r w:rsidRPr="002F5A84">
        <w:rPr>
          <w:rFonts w:ascii="Arial" w:hAnsi="Arial" w:cs="Arial"/>
        </w:rPr>
        <w:t xml:space="preserve">№ </w:t>
      </w:r>
      <w:r w:rsidR="002F5A84">
        <w:rPr>
          <w:rFonts w:ascii="Arial" w:hAnsi="Arial" w:cs="Arial"/>
        </w:rPr>
        <w:t>125</w:t>
      </w:r>
    </w:p>
    <w:p w:rsidR="004E74E6" w:rsidRDefault="004E74E6" w:rsidP="004E74E6">
      <w:pPr>
        <w:pStyle w:val="2"/>
        <w:shd w:val="clear" w:color="auto" w:fill="auto"/>
        <w:spacing w:before="0" w:after="0" w:line="336" w:lineRule="exact"/>
        <w:ind w:firstLine="0"/>
        <w:rPr>
          <w:rFonts w:ascii="Arial" w:hAnsi="Arial" w:cs="Arial"/>
          <w:sz w:val="24"/>
          <w:szCs w:val="24"/>
        </w:rPr>
      </w:pPr>
    </w:p>
    <w:p w:rsidR="002F5A84" w:rsidRPr="002F5A84" w:rsidRDefault="002F5A84" w:rsidP="004E74E6">
      <w:pPr>
        <w:pStyle w:val="2"/>
        <w:shd w:val="clear" w:color="auto" w:fill="auto"/>
        <w:spacing w:before="0" w:after="0" w:line="336" w:lineRule="exact"/>
        <w:ind w:firstLine="0"/>
        <w:rPr>
          <w:rFonts w:ascii="Arial" w:hAnsi="Arial" w:cs="Arial"/>
          <w:sz w:val="24"/>
          <w:szCs w:val="24"/>
        </w:rPr>
      </w:pPr>
    </w:p>
    <w:p w:rsidR="004E74E6" w:rsidRPr="002F5A84" w:rsidRDefault="004E74E6" w:rsidP="004E74E6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F5A84">
        <w:rPr>
          <w:rFonts w:ascii="Arial" w:hAnsi="Arial" w:cs="Arial"/>
          <w:b/>
          <w:sz w:val="24"/>
          <w:szCs w:val="24"/>
        </w:rPr>
        <w:t>ПОЛОЖЕНИЕ</w:t>
      </w:r>
    </w:p>
    <w:p w:rsidR="004E74E6" w:rsidRPr="002F5A84" w:rsidRDefault="004E74E6" w:rsidP="00F55711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F5A84">
        <w:rPr>
          <w:rFonts w:ascii="Arial" w:hAnsi="Arial" w:cs="Arial"/>
          <w:b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</w:t>
      </w:r>
      <w:r w:rsidR="00AE56BB" w:rsidRPr="002F5A84">
        <w:rPr>
          <w:rFonts w:ascii="Arial" w:hAnsi="Arial" w:cs="Arial"/>
          <w:b/>
          <w:sz w:val="24"/>
          <w:szCs w:val="24"/>
        </w:rPr>
        <w:t xml:space="preserve"> лицами, замещающими муниципаль</w:t>
      </w:r>
      <w:r w:rsidRPr="002F5A84">
        <w:rPr>
          <w:rFonts w:ascii="Arial" w:hAnsi="Arial" w:cs="Arial"/>
          <w:b/>
          <w:sz w:val="24"/>
          <w:szCs w:val="24"/>
        </w:rPr>
        <w:t>ные должности, сведений о доходах, расходах, об</w:t>
      </w:r>
      <w:r w:rsidR="00AE56BB" w:rsidRPr="002F5A84">
        <w:rPr>
          <w:rFonts w:ascii="Arial" w:hAnsi="Arial" w:cs="Arial"/>
          <w:b/>
          <w:sz w:val="24"/>
          <w:szCs w:val="24"/>
        </w:rPr>
        <w:t xml:space="preserve"> имуществе и обязательствах иму</w:t>
      </w:r>
      <w:r w:rsidRPr="002F5A84">
        <w:rPr>
          <w:rFonts w:ascii="Arial" w:hAnsi="Arial" w:cs="Arial"/>
          <w:b/>
          <w:sz w:val="24"/>
          <w:szCs w:val="24"/>
        </w:rPr>
        <w:t>щественного характера</w:t>
      </w:r>
    </w:p>
    <w:p w:rsidR="00F55711" w:rsidRPr="002F5A84" w:rsidRDefault="00F55711" w:rsidP="00F55711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B87402" w:rsidRPr="002F5A84" w:rsidRDefault="004E74E6" w:rsidP="00F55711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5A84">
        <w:rPr>
          <w:rFonts w:ascii="Arial" w:hAnsi="Arial" w:cs="Arial"/>
          <w:sz w:val="24"/>
          <w:szCs w:val="24"/>
        </w:rPr>
        <w:t>Настоящее Положение разработано в соответствии с Федеральным зако</w:t>
      </w:r>
      <w:r w:rsidRPr="002F5A84">
        <w:rPr>
          <w:rFonts w:ascii="Arial" w:hAnsi="Arial" w:cs="Arial"/>
          <w:sz w:val="24"/>
          <w:szCs w:val="24"/>
        </w:rPr>
        <w:softHyphen/>
        <w:t>ном от</w:t>
      </w:r>
      <w:r w:rsidR="004B4BE3" w:rsidRPr="002F5A84">
        <w:rPr>
          <w:rFonts w:ascii="Arial" w:hAnsi="Arial" w:cs="Arial"/>
          <w:sz w:val="24"/>
          <w:szCs w:val="24"/>
        </w:rPr>
        <w:t xml:space="preserve"> 25 декабря 2008 года № 273</w:t>
      </w:r>
      <w:r w:rsidR="00C54836" w:rsidRPr="002F5A84">
        <w:rPr>
          <w:rFonts w:ascii="Arial" w:hAnsi="Arial" w:cs="Arial"/>
          <w:sz w:val="24"/>
          <w:szCs w:val="24"/>
        </w:rPr>
        <w:t>-ФЗ «</w:t>
      </w:r>
      <w:r w:rsidRPr="002F5A84">
        <w:rPr>
          <w:rFonts w:ascii="Arial" w:hAnsi="Arial" w:cs="Arial"/>
          <w:sz w:val="24"/>
          <w:szCs w:val="24"/>
        </w:rPr>
        <w:t>О пр</w:t>
      </w:r>
      <w:r w:rsidR="00C54836" w:rsidRPr="002F5A84">
        <w:rPr>
          <w:rFonts w:ascii="Arial" w:hAnsi="Arial" w:cs="Arial"/>
          <w:sz w:val="24"/>
          <w:szCs w:val="24"/>
        </w:rPr>
        <w:t>отиводействии коррупции»</w:t>
      </w:r>
      <w:r w:rsidRPr="002F5A84">
        <w:rPr>
          <w:rFonts w:ascii="Arial" w:hAnsi="Arial" w:cs="Arial"/>
          <w:sz w:val="24"/>
          <w:szCs w:val="24"/>
        </w:rPr>
        <w:t>, Феде</w:t>
      </w:r>
      <w:r w:rsidRPr="002F5A84">
        <w:rPr>
          <w:rFonts w:ascii="Arial" w:hAnsi="Arial" w:cs="Arial"/>
          <w:sz w:val="24"/>
          <w:szCs w:val="24"/>
        </w:rPr>
        <w:softHyphen/>
        <w:t>ральным законом о</w:t>
      </w:r>
      <w:r w:rsidR="004B4BE3" w:rsidRPr="002F5A84">
        <w:rPr>
          <w:rFonts w:ascii="Arial" w:hAnsi="Arial" w:cs="Arial"/>
          <w:sz w:val="24"/>
          <w:szCs w:val="24"/>
        </w:rPr>
        <w:t>т 3 декабря 2012 года № 230-ФЗ</w:t>
      </w:r>
      <w:r w:rsidR="00C54836" w:rsidRPr="002F5A84">
        <w:rPr>
          <w:rFonts w:ascii="Arial" w:hAnsi="Arial" w:cs="Arial"/>
          <w:sz w:val="24"/>
          <w:szCs w:val="24"/>
        </w:rPr>
        <w:t xml:space="preserve"> «</w:t>
      </w:r>
      <w:r w:rsidRPr="002F5A84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 w:rsidR="00C54836" w:rsidRPr="002F5A84">
        <w:rPr>
          <w:rFonts w:ascii="Arial" w:hAnsi="Arial" w:cs="Arial"/>
          <w:sz w:val="24"/>
          <w:szCs w:val="24"/>
        </w:rPr>
        <w:t>олжности, и иных лиц их доходам»</w:t>
      </w:r>
      <w:r w:rsidRPr="002F5A84">
        <w:rPr>
          <w:rFonts w:ascii="Arial" w:hAnsi="Arial" w:cs="Arial"/>
          <w:sz w:val="24"/>
          <w:szCs w:val="24"/>
        </w:rPr>
        <w:t>, Указом Президента Российской Федера</w:t>
      </w:r>
      <w:r w:rsidR="00C54836" w:rsidRPr="002F5A84">
        <w:rPr>
          <w:rFonts w:ascii="Arial" w:hAnsi="Arial" w:cs="Arial"/>
          <w:sz w:val="24"/>
          <w:szCs w:val="24"/>
        </w:rPr>
        <w:t>ции от 18 мая 2009 года № 558 «О</w:t>
      </w:r>
      <w:r w:rsidR="00AE56BB" w:rsidRPr="002F5A84">
        <w:rPr>
          <w:rFonts w:ascii="Arial" w:hAnsi="Arial" w:cs="Arial"/>
          <w:sz w:val="24"/>
          <w:szCs w:val="24"/>
        </w:rPr>
        <w:t xml:space="preserve"> пред</w:t>
      </w:r>
      <w:r w:rsidRPr="002F5A84">
        <w:rPr>
          <w:rFonts w:ascii="Arial" w:hAnsi="Arial" w:cs="Arial"/>
          <w:sz w:val="24"/>
          <w:szCs w:val="24"/>
        </w:rPr>
        <w:t>ставлении гражданами, претендующими на замещение государственных должн</w:t>
      </w:r>
      <w:r w:rsidR="00AE56BB" w:rsidRPr="002F5A84">
        <w:rPr>
          <w:rFonts w:ascii="Arial" w:hAnsi="Arial" w:cs="Arial"/>
          <w:sz w:val="24"/>
          <w:szCs w:val="24"/>
        </w:rPr>
        <w:t>о</w:t>
      </w:r>
      <w:r w:rsidRPr="002F5A84">
        <w:rPr>
          <w:rFonts w:ascii="Arial" w:hAnsi="Arial" w:cs="Arial"/>
          <w:sz w:val="24"/>
          <w:szCs w:val="24"/>
        </w:rPr>
        <w:t>стей Российской Федерации, и</w:t>
      </w:r>
      <w:proofErr w:type="gramEnd"/>
      <w:r w:rsidRPr="002F5A84">
        <w:rPr>
          <w:rFonts w:ascii="Arial" w:hAnsi="Arial" w:cs="Arial"/>
          <w:sz w:val="24"/>
          <w:szCs w:val="24"/>
        </w:rPr>
        <w:t xml:space="preserve"> лицами, зам</w:t>
      </w:r>
      <w:r w:rsidR="00AE56BB" w:rsidRPr="002F5A84">
        <w:rPr>
          <w:rFonts w:ascii="Arial" w:hAnsi="Arial" w:cs="Arial"/>
          <w:sz w:val="24"/>
          <w:szCs w:val="24"/>
        </w:rPr>
        <w:t>ещающими государственные должно</w:t>
      </w:r>
      <w:r w:rsidRPr="002F5A84">
        <w:rPr>
          <w:rFonts w:ascii="Arial" w:hAnsi="Arial" w:cs="Arial"/>
          <w:sz w:val="24"/>
          <w:szCs w:val="24"/>
        </w:rPr>
        <w:t>сти Российской Федерации, сведений о доходах, об имуществе и обязател</w:t>
      </w:r>
      <w:r w:rsidR="00C54836" w:rsidRPr="002F5A84">
        <w:rPr>
          <w:rFonts w:ascii="Arial" w:hAnsi="Arial" w:cs="Arial"/>
          <w:sz w:val="24"/>
          <w:szCs w:val="24"/>
        </w:rPr>
        <w:t>ьствах имущественного характера»</w:t>
      </w:r>
      <w:r w:rsidRPr="002F5A84">
        <w:rPr>
          <w:rFonts w:ascii="Arial" w:hAnsi="Arial" w:cs="Arial"/>
          <w:sz w:val="24"/>
          <w:szCs w:val="24"/>
        </w:rPr>
        <w:t>, Указом Президента Российской Федераци</w:t>
      </w:r>
      <w:r w:rsidR="00AE56BB" w:rsidRPr="002F5A84">
        <w:rPr>
          <w:rFonts w:ascii="Arial" w:hAnsi="Arial" w:cs="Arial"/>
          <w:sz w:val="24"/>
          <w:szCs w:val="24"/>
        </w:rPr>
        <w:t>и от 2 ап</w:t>
      </w:r>
      <w:r w:rsidR="00C54836" w:rsidRPr="002F5A84">
        <w:rPr>
          <w:rFonts w:ascii="Arial" w:hAnsi="Arial" w:cs="Arial"/>
          <w:sz w:val="24"/>
          <w:szCs w:val="24"/>
        </w:rPr>
        <w:t>реля 2013 года № 310 «</w:t>
      </w:r>
      <w:r w:rsidRPr="002F5A84">
        <w:rPr>
          <w:rFonts w:ascii="Arial" w:hAnsi="Arial" w:cs="Arial"/>
          <w:sz w:val="24"/>
          <w:szCs w:val="24"/>
        </w:rPr>
        <w:t xml:space="preserve">О мерах по реализации отдельных </w:t>
      </w:r>
      <w:r w:rsidR="00AE56BB" w:rsidRPr="002F5A84">
        <w:rPr>
          <w:rFonts w:ascii="Arial" w:hAnsi="Arial" w:cs="Arial"/>
          <w:sz w:val="24"/>
          <w:szCs w:val="24"/>
        </w:rPr>
        <w:t>положений Федерально</w:t>
      </w:r>
      <w:r w:rsidR="00C54836" w:rsidRPr="002F5A84">
        <w:rPr>
          <w:rFonts w:ascii="Arial" w:hAnsi="Arial" w:cs="Arial"/>
          <w:sz w:val="24"/>
          <w:szCs w:val="24"/>
        </w:rPr>
        <w:t>го закона «</w:t>
      </w:r>
      <w:r w:rsidRPr="002F5A84">
        <w:rPr>
          <w:rFonts w:ascii="Arial" w:hAnsi="Arial" w:cs="Arial"/>
          <w:sz w:val="24"/>
          <w:szCs w:val="24"/>
        </w:rPr>
        <w:t xml:space="preserve">О </w:t>
      </w:r>
      <w:proofErr w:type="gramStart"/>
      <w:r w:rsidRPr="002F5A84">
        <w:rPr>
          <w:rFonts w:ascii="Arial" w:hAnsi="Arial" w:cs="Arial"/>
          <w:sz w:val="24"/>
          <w:szCs w:val="24"/>
        </w:rPr>
        <w:t>контроле за</w:t>
      </w:r>
      <w:proofErr w:type="gramEnd"/>
      <w:r w:rsidRPr="002F5A84">
        <w:rPr>
          <w:rFonts w:ascii="Arial" w:hAnsi="Arial" w:cs="Arial"/>
          <w:sz w:val="24"/>
          <w:szCs w:val="24"/>
        </w:rPr>
        <w:t xml:space="preserve"> соответствием р</w:t>
      </w:r>
      <w:r w:rsidR="00AE56BB" w:rsidRPr="002F5A84">
        <w:rPr>
          <w:rFonts w:ascii="Arial" w:hAnsi="Arial" w:cs="Arial"/>
          <w:sz w:val="24"/>
          <w:szCs w:val="24"/>
        </w:rPr>
        <w:t>асходов лиц, замещающих государ</w:t>
      </w:r>
      <w:r w:rsidRPr="002F5A84">
        <w:rPr>
          <w:rFonts w:ascii="Arial" w:hAnsi="Arial" w:cs="Arial"/>
          <w:sz w:val="24"/>
          <w:szCs w:val="24"/>
        </w:rPr>
        <w:t>ственные д</w:t>
      </w:r>
      <w:r w:rsidR="00C54836" w:rsidRPr="002F5A84">
        <w:rPr>
          <w:rFonts w:ascii="Arial" w:hAnsi="Arial" w:cs="Arial"/>
          <w:sz w:val="24"/>
          <w:szCs w:val="24"/>
        </w:rPr>
        <w:t>олжности, и иных лиц их доходам»</w:t>
      </w:r>
      <w:r w:rsidR="00B87402" w:rsidRPr="002F5A84">
        <w:rPr>
          <w:rFonts w:ascii="Arial" w:hAnsi="Arial" w:cs="Arial"/>
          <w:sz w:val="24"/>
          <w:szCs w:val="24"/>
        </w:rPr>
        <w:t>.</w:t>
      </w:r>
      <w:r w:rsidRPr="002F5A84">
        <w:rPr>
          <w:rFonts w:ascii="Arial" w:hAnsi="Arial" w:cs="Arial"/>
          <w:sz w:val="24"/>
          <w:szCs w:val="24"/>
        </w:rPr>
        <w:t xml:space="preserve"> </w:t>
      </w:r>
    </w:p>
    <w:p w:rsidR="004E74E6" w:rsidRPr="002F5A84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Настоящим Положением определяется порядок представления: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22" w:lineRule="exact"/>
        <w:ind w:left="20" w:right="40" w:firstLine="72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а) гражданами, претендующими на замещение муниципальных долж</w:t>
      </w:r>
      <w:r w:rsidRPr="002F5A84">
        <w:rPr>
          <w:rFonts w:ascii="Arial" w:hAnsi="Arial" w:cs="Arial"/>
          <w:sz w:val="24"/>
          <w:szCs w:val="24"/>
        </w:rPr>
        <w:softHyphen/>
        <w:t>ностей, сведений о доходах, об имуществе и о</w:t>
      </w:r>
      <w:r w:rsidR="006E51A2" w:rsidRPr="002F5A84">
        <w:rPr>
          <w:rFonts w:ascii="Arial" w:hAnsi="Arial" w:cs="Arial"/>
          <w:sz w:val="24"/>
          <w:szCs w:val="24"/>
        </w:rPr>
        <w:t>бязательствах имущественного ха</w:t>
      </w:r>
      <w:r w:rsidRPr="002F5A84">
        <w:rPr>
          <w:rFonts w:ascii="Arial" w:hAnsi="Arial" w:cs="Arial"/>
          <w:sz w:val="24"/>
          <w:szCs w:val="24"/>
        </w:rPr>
        <w:t>рактера, а также сведений о доходах, об имуществе и обязательствах иму</w:t>
      </w:r>
      <w:r w:rsidRPr="002F5A84">
        <w:rPr>
          <w:rFonts w:ascii="Arial" w:hAnsi="Arial" w:cs="Arial"/>
          <w:sz w:val="24"/>
          <w:szCs w:val="24"/>
        </w:rPr>
        <w:softHyphen/>
        <w:t>щественного характера его супруги (супруга) и несовершеннолетних детей;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22" w:lineRule="exact"/>
        <w:ind w:left="20" w:right="40" w:firstLine="72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б) лицами, замещающими муниципальные должности, сведений о доходах, расходах, об имуществе и обязательствах имущес</w:t>
      </w:r>
      <w:r w:rsidR="00AE56BB" w:rsidRPr="002F5A84">
        <w:rPr>
          <w:rFonts w:ascii="Arial" w:hAnsi="Arial" w:cs="Arial"/>
          <w:sz w:val="24"/>
          <w:szCs w:val="24"/>
        </w:rPr>
        <w:t>твенного характера, а также све</w:t>
      </w:r>
      <w:r w:rsidRPr="002F5A84">
        <w:rPr>
          <w:rFonts w:ascii="Arial" w:hAnsi="Arial" w:cs="Arial"/>
          <w:sz w:val="24"/>
          <w:szCs w:val="24"/>
        </w:rPr>
        <w:t>дений о доходах, расходах, об имуществе и о</w:t>
      </w:r>
      <w:r w:rsidR="00AE56BB" w:rsidRPr="002F5A84">
        <w:rPr>
          <w:rFonts w:ascii="Arial" w:hAnsi="Arial" w:cs="Arial"/>
          <w:sz w:val="24"/>
          <w:szCs w:val="24"/>
        </w:rPr>
        <w:t>бязательствах имущественного ха</w:t>
      </w:r>
      <w:r w:rsidRPr="002F5A84">
        <w:rPr>
          <w:rFonts w:ascii="Arial" w:hAnsi="Arial" w:cs="Arial"/>
          <w:sz w:val="24"/>
          <w:szCs w:val="24"/>
        </w:rPr>
        <w:t>рактера его супруги (супруга) и несовершеннолетних детей.</w:t>
      </w:r>
    </w:p>
    <w:p w:rsidR="004E74E6" w:rsidRPr="002F5A84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right="40" w:firstLine="72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 В соответствии со статьей 1 Закона Краснодарского края от 8 июня </w:t>
      </w:r>
      <w:r w:rsidR="0038432F" w:rsidRPr="002F5A84">
        <w:rPr>
          <w:rFonts w:ascii="Arial" w:hAnsi="Arial" w:cs="Arial"/>
          <w:sz w:val="24"/>
          <w:szCs w:val="24"/>
        </w:rPr>
        <w:t xml:space="preserve">   </w:t>
      </w:r>
      <w:r w:rsidRPr="002F5A84">
        <w:rPr>
          <w:rFonts w:ascii="Arial" w:hAnsi="Arial" w:cs="Arial"/>
          <w:sz w:val="24"/>
          <w:szCs w:val="24"/>
        </w:rPr>
        <w:t xml:space="preserve">2007 года № </w:t>
      </w:r>
      <w:r w:rsidRPr="002F5A84">
        <w:rPr>
          <w:rFonts w:ascii="Arial" w:hAnsi="Arial" w:cs="Arial"/>
          <w:sz w:val="24"/>
          <w:szCs w:val="24"/>
          <w:lang w:bidi="en-US"/>
        </w:rPr>
        <w:t>1243-</w:t>
      </w:r>
      <w:r w:rsidRPr="002F5A84">
        <w:rPr>
          <w:rFonts w:ascii="Arial" w:hAnsi="Arial" w:cs="Arial"/>
          <w:sz w:val="24"/>
          <w:szCs w:val="24"/>
          <w:lang w:val="en-US" w:bidi="en-US"/>
        </w:rPr>
        <w:t>K</w:t>
      </w:r>
      <w:r w:rsidRPr="002F5A84">
        <w:rPr>
          <w:rFonts w:ascii="Arial" w:hAnsi="Arial" w:cs="Arial"/>
          <w:sz w:val="24"/>
          <w:szCs w:val="24"/>
          <w:lang w:bidi="en-US"/>
        </w:rPr>
        <w:t xml:space="preserve">3 </w:t>
      </w:r>
      <w:r w:rsidR="00C54836" w:rsidRPr="002F5A84">
        <w:rPr>
          <w:rFonts w:ascii="Arial" w:hAnsi="Arial" w:cs="Arial"/>
          <w:sz w:val="24"/>
          <w:szCs w:val="24"/>
        </w:rPr>
        <w:t>«</w:t>
      </w:r>
      <w:r w:rsidRPr="002F5A84">
        <w:rPr>
          <w:rFonts w:ascii="Arial" w:hAnsi="Arial" w:cs="Arial"/>
          <w:sz w:val="24"/>
          <w:szCs w:val="24"/>
        </w:rPr>
        <w:t>О Реестре муниципальных должностей и Реестре должностей муниципальной службы в Краснодарском крае</w:t>
      </w:r>
      <w:r w:rsidR="00F55711" w:rsidRPr="002F5A84">
        <w:rPr>
          <w:rFonts w:ascii="Arial" w:hAnsi="Arial" w:cs="Arial"/>
          <w:sz w:val="24"/>
          <w:szCs w:val="24"/>
        </w:rPr>
        <w:t>» в Реестр муниципальных должно</w:t>
      </w:r>
      <w:r w:rsidRPr="002F5A84">
        <w:rPr>
          <w:rFonts w:ascii="Arial" w:hAnsi="Arial" w:cs="Arial"/>
          <w:sz w:val="24"/>
          <w:szCs w:val="24"/>
        </w:rPr>
        <w:t>стей включаются следующие должности: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глава </w:t>
      </w:r>
      <w:r w:rsidR="006E51A2" w:rsidRPr="002F5A84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2F5A84">
        <w:rPr>
          <w:rFonts w:ascii="Arial" w:hAnsi="Arial" w:cs="Arial"/>
          <w:sz w:val="24"/>
          <w:szCs w:val="24"/>
        </w:rPr>
        <w:t>;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председатель </w:t>
      </w:r>
      <w:r w:rsidR="0038432F" w:rsidRPr="002F5A84">
        <w:rPr>
          <w:rFonts w:ascii="Arial" w:hAnsi="Arial" w:cs="Arial"/>
          <w:sz w:val="24"/>
          <w:szCs w:val="24"/>
        </w:rPr>
        <w:t>комиссии</w:t>
      </w:r>
      <w:r w:rsidRPr="002F5A84">
        <w:rPr>
          <w:rFonts w:ascii="Arial" w:hAnsi="Arial" w:cs="Arial"/>
          <w:sz w:val="24"/>
          <w:szCs w:val="24"/>
        </w:rPr>
        <w:t xml:space="preserve"> </w:t>
      </w:r>
      <w:r w:rsidR="008D3AF7" w:rsidRPr="002F5A84">
        <w:rPr>
          <w:rFonts w:ascii="Arial" w:hAnsi="Arial" w:cs="Arial"/>
          <w:sz w:val="24"/>
          <w:szCs w:val="24"/>
        </w:rPr>
        <w:t xml:space="preserve">представительного органа </w:t>
      </w:r>
      <w:r w:rsidR="00F55711" w:rsidRPr="002F5A84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Pr="002F5A84">
        <w:rPr>
          <w:rFonts w:ascii="Arial" w:hAnsi="Arial" w:cs="Arial"/>
          <w:sz w:val="24"/>
          <w:szCs w:val="24"/>
        </w:rPr>
        <w:t>я;</w:t>
      </w:r>
    </w:p>
    <w:p w:rsidR="004E74E6" w:rsidRPr="002F5A84" w:rsidRDefault="004E74E6" w:rsidP="00F55711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lastRenderedPageBreak/>
        <w:t xml:space="preserve">депутат представительного органа </w:t>
      </w:r>
      <w:r w:rsidR="006E51A2" w:rsidRPr="002F5A84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2F5A84">
        <w:rPr>
          <w:rFonts w:ascii="Arial" w:hAnsi="Arial" w:cs="Arial"/>
          <w:sz w:val="24"/>
          <w:szCs w:val="24"/>
        </w:rPr>
        <w:t>.</w:t>
      </w:r>
    </w:p>
    <w:p w:rsidR="004E74E6" w:rsidRPr="002F5A84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Гражданин, претендующий на замещение муниципальной должности, представляет: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2F5A84">
        <w:rPr>
          <w:rFonts w:ascii="Arial" w:hAnsi="Arial" w:cs="Arial"/>
          <w:sz w:val="24"/>
          <w:szCs w:val="24"/>
        </w:rPr>
        <w:t>а) сведения о своих доходах, полученных</w:t>
      </w:r>
      <w:r w:rsidR="00AE56BB" w:rsidRPr="002F5A84">
        <w:rPr>
          <w:rFonts w:ascii="Arial" w:hAnsi="Arial" w:cs="Arial"/>
          <w:sz w:val="24"/>
          <w:szCs w:val="24"/>
        </w:rPr>
        <w:t xml:space="preserve"> от всех источников (включая до</w:t>
      </w:r>
      <w:r w:rsidRPr="002F5A84">
        <w:rPr>
          <w:rFonts w:ascii="Arial" w:hAnsi="Arial" w:cs="Arial"/>
          <w:sz w:val="24"/>
          <w:szCs w:val="24"/>
        </w:rPr>
        <w:t>ходы по прежнему месту работы или месту замещения выборной должности, пенсии, пособия, иные выплаты) за календарный год,</w:t>
      </w:r>
      <w:r w:rsidR="00AE56BB" w:rsidRPr="002F5A84">
        <w:rPr>
          <w:rFonts w:ascii="Arial" w:hAnsi="Arial" w:cs="Arial"/>
          <w:sz w:val="24"/>
          <w:szCs w:val="24"/>
        </w:rPr>
        <w:t xml:space="preserve"> предшествующий году по</w:t>
      </w:r>
      <w:r w:rsidRPr="002F5A84">
        <w:rPr>
          <w:rFonts w:ascii="Arial" w:hAnsi="Arial" w:cs="Arial"/>
          <w:sz w:val="24"/>
          <w:szCs w:val="24"/>
        </w:rPr>
        <w:t>дачи документов для замещения муниципальной должности, а также сведения об имуществе, принадлежащем ему на праве соб</w:t>
      </w:r>
      <w:r w:rsidR="00AE56BB" w:rsidRPr="002F5A84">
        <w:rPr>
          <w:rFonts w:ascii="Arial" w:hAnsi="Arial" w:cs="Arial"/>
          <w:sz w:val="24"/>
          <w:szCs w:val="24"/>
        </w:rPr>
        <w:t>ственности, и о своих обязатель</w:t>
      </w:r>
      <w:r w:rsidRPr="002F5A84">
        <w:rPr>
          <w:rFonts w:ascii="Arial" w:hAnsi="Arial" w:cs="Arial"/>
          <w:sz w:val="24"/>
          <w:szCs w:val="24"/>
        </w:rPr>
        <w:t>ствах имущественного характера по состоянию</w:t>
      </w:r>
      <w:r w:rsidR="00AE56BB" w:rsidRPr="002F5A84">
        <w:rPr>
          <w:rFonts w:ascii="Arial" w:hAnsi="Arial" w:cs="Arial"/>
          <w:sz w:val="24"/>
          <w:szCs w:val="24"/>
        </w:rPr>
        <w:t xml:space="preserve"> на первое число месяца, предше</w:t>
      </w:r>
      <w:r w:rsidRPr="002F5A84">
        <w:rPr>
          <w:rFonts w:ascii="Arial" w:hAnsi="Arial" w:cs="Arial"/>
          <w:sz w:val="24"/>
          <w:szCs w:val="24"/>
        </w:rPr>
        <w:t>ствующего месяцу подачи</w:t>
      </w:r>
      <w:proofErr w:type="gramEnd"/>
      <w:r w:rsidRPr="002F5A84">
        <w:rPr>
          <w:rFonts w:ascii="Arial" w:hAnsi="Arial" w:cs="Arial"/>
          <w:sz w:val="24"/>
          <w:szCs w:val="24"/>
        </w:rPr>
        <w:t xml:space="preserve"> документов дня замещения муниципальной должности (на отчетную дату);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2F5A84">
        <w:rPr>
          <w:rFonts w:ascii="Arial" w:hAnsi="Arial" w:cs="Arial"/>
          <w:sz w:val="24"/>
          <w:szCs w:val="24"/>
        </w:rPr>
        <w:t>б) сведения о доходах супруги (супруга)</w:t>
      </w:r>
      <w:r w:rsidR="006E51A2" w:rsidRPr="002F5A84">
        <w:rPr>
          <w:rFonts w:ascii="Arial" w:hAnsi="Arial" w:cs="Arial"/>
          <w:sz w:val="24"/>
          <w:szCs w:val="24"/>
        </w:rPr>
        <w:t xml:space="preserve"> и несовершеннолетних детей, по</w:t>
      </w:r>
      <w:r w:rsidRPr="002F5A84">
        <w:rPr>
          <w:rFonts w:ascii="Arial" w:hAnsi="Arial" w:cs="Arial"/>
          <w:sz w:val="24"/>
          <w:szCs w:val="24"/>
        </w:rPr>
        <w:t>лученных от всех источников (включая заработную плату, пенсии, пособия, иные выплаты) за календарный год, предшествующ</w:t>
      </w:r>
      <w:r w:rsidR="00AE56BB" w:rsidRPr="002F5A84">
        <w:rPr>
          <w:rFonts w:ascii="Arial" w:hAnsi="Arial" w:cs="Arial"/>
          <w:sz w:val="24"/>
          <w:szCs w:val="24"/>
        </w:rPr>
        <w:t>ий году подачи гражданином доку</w:t>
      </w:r>
      <w:r w:rsidRPr="002F5A84">
        <w:rPr>
          <w:rFonts w:ascii="Arial" w:hAnsi="Arial" w:cs="Arial"/>
          <w:sz w:val="24"/>
          <w:szCs w:val="24"/>
        </w:rPr>
        <w:t>ментов для замещения муниципальной должн</w:t>
      </w:r>
      <w:r w:rsidR="00AE56BB" w:rsidRPr="002F5A84">
        <w:rPr>
          <w:rFonts w:ascii="Arial" w:hAnsi="Arial" w:cs="Arial"/>
          <w:sz w:val="24"/>
          <w:szCs w:val="24"/>
        </w:rPr>
        <w:t>ости, а также сведения об имуще</w:t>
      </w:r>
      <w:r w:rsidRPr="002F5A84">
        <w:rPr>
          <w:rFonts w:ascii="Arial" w:hAnsi="Arial" w:cs="Arial"/>
          <w:sz w:val="24"/>
          <w:szCs w:val="24"/>
        </w:rPr>
        <w:t>стве, принадлежащем им на праве собственност</w:t>
      </w:r>
      <w:r w:rsidR="00AE56BB" w:rsidRPr="002F5A84">
        <w:rPr>
          <w:rFonts w:ascii="Arial" w:hAnsi="Arial" w:cs="Arial"/>
          <w:sz w:val="24"/>
          <w:szCs w:val="24"/>
        </w:rPr>
        <w:t>и, и об их обязательствах имуще</w:t>
      </w:r>
      <w:r w:rsidRPr="002F5A84">
        <w:rPr>
          <w:rFonts w:ascii="Arial" w:hAnsi="Arial" w:cs="Arial"/>
          <w:sz w:val="24"/>
          <w:szCs w:val="24"/>
        </w:rPr>
        <w:t>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="00AE56BB" w:rsidRPr="002F5A84">
        <w:rPr>
          <w:rFonts w:ascii="Arial" w:hAnsi="Arial" w:cs="Arial"/>
          <w:sz w:val="24"/>
          <w:szCs w:val="24"/>
        </w:rPr>
        <w:t xml:space="preserve"> замещения муниципальной должно</w:t>
      </w:r>
      <w:r w:rsidRPr="002F5A84">
        <w:rPr>
          <w:rFonts w:ascii="Arial" w:hAnsi="Arial" w:cs="Arial"/>
          <w:sz w:val="24"/>
          <w:szCs w:val="24"/>
        </w:rPr>
        <w:t>сти (на отчетную дату).</w:t>
      </w:r>
    </w:p>
    <w:p w:rsidR="004E74E6" w:rsidRPr="002F5A84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 Лицо, замещающее муниципальную должность, представляет ежегодно, не позднее 30 апреля года, следующего </w:t>
      </w:r>
      <w:proofErr w:type="gramStart"/>
      <w:r w:rsidRPr="002F5A84">
        <w:rPr>
          <w:rFonts w:ascii="Arial" w:hAnsi="Arial" w:cs="Arial"/>
          <w:sz w:val="24"/>
          <w:szCs w:val="24"/>
        </w:rPr>
        <w:t>за</w:t>
      </w:r>
      <w:proofErr w:type="gramEnd"/>
      <w:r w:rsidRPr="002F5A84">
        <w:rPr>
          <w:rFonts w:ascii="Arial" w:hAnsi="Arial" w:cs="Arial"/>
          <w:sz w:val="24"/>
          <w:szCs w:val="24"/>
        </w:rPr>
        <w:t xml:space="preserve"> отчетным: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</w:t>
      </w:r>
      <w:r w:rsidR="00AE56BB" w:rsidRPr="002F5A84">
        <w:rPr>
          <w:rFonts w:ascii="Arial" w:hAnsi="Arial" w:cs="Arial"/>
          <w:sz w:val="24"/>
          <w:szCs w:val="24"/>
        </w:rPr>
        <w:t>жное вознаграждение, пенсии, по</w:t>
      </w:r>
      <w:r w:rsidRPr="002F5A84">
        <w:rPr>
          <w:rFonts w:ascii="Arial" w:hAnsi="Arial" w:cs="Arial"/>
          <w:sz w:val="24"/>
          <w:szCs w:val="24"/>
        </w:rPr>
        <w:t>собия, иные выплаты), сведения об имуществе,</w:t>
      </w:r>
      <w:r w:rsidR="00AE56BB" w:rsidRPr="002F5A84">
        <w:rPr>
          <w:rFonts w:ascii="Arial" w:hAnsi="Arial" w:cs="Arial"/>
          <w:sz w:val="24"/>
          <w:szCs w:val="24"/>
        </w:rPr>
        <w:t xml:space="preserve"> принадлежащем ему на праве соб</w:t>
      </w:r>
      <w:r w:rsidRPr="002F5A84">
        <w:rPr>
          <w:rFonts w:ascii="Arial" w:hAnsi="Arial" w:cs="Arial"/>
          <w:sz w:val="24"/>
          <w:szCs w:val="24"/>
        </w:rPr>
        <w:t>ственности, и о своих обязательствах имущественного характера по состоянию на конец отчетного периода;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2F5A84">
        <w:rPr>
          <w:rFonts w:ascii="Arial" w:hAnsi="Arial" w:cs="Arial"/>
          <w:sz w:val="24"/>
          <w:szCs w:val="24"/>
        </w:rPr>
        <w:t>б) сведения о доходах супруги (супруга)</w:t>
      </w:r>
      <w:r w:rsidR="00AE56BB" w:rsidRPr="002F5A84">
        <w:rPr>
          <w:rFonts w:ascii="Arial" w:hAnsi="Arial" w:cs="Arial"/>
          <w:sz w:val="24"/>
          <w:szCs w:val="24"/>
        </w:rPr>
        <w:t xml:space="preserve"> и несовершеннолетних детей, по</w:t>
      </w:r>
      <w:r w:rsidRPr="002F5A84">
        <w:rPr>
          <w:rFonts w:ascii="Arial" w:hAnsi="Arial" w:cs="Arial"/>
          <w:sz w:val="24"/>
          <w:szCs w:val="24"/>
        </w:rPr>
        <w:t>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</w:t>
      </w:r>
      <w:r w:rsidRPr="002F5A84">
        <w:rPr>
          <w:rFonts w:ascii="Arial" w:hAnsi="Arial" w:cs="Arial"/>
          <w:sz w:val="24"/>
          <w:szCs w:val="24"/>
        </w:rPr>
        <w:softHyphen/>
        <w:t>ствах имущественного характера по состоянию на конец отчетного периода;</w:t>
      </w:r>
      <w:proofErr w:type="gramEnd"/>
    </w:p>
    <w:p w:rsidR="004E74E6" w:rsidRPr="002F5A84" w:rsidRDefault="004E74E6" w:rsidP="004E74E6">
      <w:pPr>
        <w:pStyle w:val="2"/>
        <w:shd w:val="clear" w:color="auto" w:fill="auto"/>
        <w:tabs>
          <w:tab w:val="left" w:pos="1053"/>
        </w:tabs>
        <w:spacing w:before="0" w:after="0" w:line="336" w:lineRule="exact"/>
        <w:ind w:left="20" w:right="40" w:firstLine="680"/>
        <w:rPr>
          <w:rFonts w:ascii="Arial" w:hAnsi="Arial" w:cs="Arial"/>
          <w:sz w:val="24"/>
          <w:szCs w:val="24"/>
        </w:rPr>
      </w:pPr>
      <w:proofErr w:type="gramStart"/>
      <w:r w:rsidRPr="002F5A84">
        <w:rPr>
          <w:rFonts w:ascii="Arial" w:hAnsi="Arial" w:cs="Arial"/>
          <w:sz w:val="24"/>
          <w:szCs w:val="24"/>
        </w:rPr>
        <w:t>в)</w:t>
      </w:r>
      <w:r w:rsidRPr="002F5A84">
        <w:rPr>
          <w:rFonts w:ascii="Arial" w:hAnsi="Arial" w:cs="Arial"/>
          <w:sz w:val="24"/>
          <w:szCs w:val="24"/>
        </w:rPr>
        <w:tab/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</w:t>
      </w:r>
      <w:r w:rsidR="00AE56BB" w:rsidRPr="002F5A84">
        <w:rPr>
          <w:rFonts w:ascii="Arial" w:hAnsi="Arial" w:cs="Arial"/>
          <w:sz w:val="24"/>
          <w:szCs w:val="24"/>
        </w:rPr>
        <w:t>ных) капиталах организаций), со</w:t>
      </w:r>
      <w:r w:rsidRPr="002F5A84">
        <w:rPr>
          <w:rFonts w:ascii="Arial" w:hAnsi="Arial" w:cs="Arial"/>
          <w:sz w:val="24"/>
          <w:szCs w:val="24"/>
        </w:rPr>
        <w:t xml:space="preserve">вершенной им, его супругой (супругом) и (или) несовершеннолетними детьми в течение календарного года, предшествующего </w:t>
      </w:r>
      <w:r w:rsidR="00AE56BB" w:rsidRPr="002F5A84">
        <w:rPr>
          <w:rFonts w:ascii="Arial" w:hAnsi="Arial" w:cs="Arial"/>
          <w:sz w:val="24"/>
          <w:szCs w:val="24"/>
        </w:rPr>
        <w:t>году представления сведений (да</w:t>
      </w:r>
      <w:r w:rsidRPr="002F5A84">
        <w:rPr>
          <w:rFonts w:ascii="Arial" w:hAnsi="Arial" w:cs="Arial"/>
          <w:sz w:val="24"/>
          <w:szCs w:val="24"/>
        </w:rPr>
        <w:t>лее - отчетный период), если общая</w:t>
      </w:r>
      <w:proofErr w:type="gramEnd"/>
      <w:r w:rsidRPr="002F5A84">
        <w:rPr>
          <w:rFonts w:ascii="Arial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</w:t>
      </w:r>
      <w:r w:rsidR="00AE56BB" w:rsidRPr="002F5A84">
        <w:rPr>
          <w:rFonts w:ascii="Arial" w:hAnsi="Arial" w:cs="Arial"/>
          <w:sz w:val="24"/>
          <w:szCs w:val="24"/>
        </w:rPr>
        <w:t xml:space="preserve"> средств, за счет которых совер</w:t>
      </w:r>
      <w:r w:rsidRPr="002F5A84">
        <w:rPr>
          <w:rFonts w:ascii="Arial" w:hAnsi="Arial" w:cs="Arial"/>
          <w:sz w:val="24"/>
          <w:szCs w:val="24"/>
        </w:rPr>
        <w:t>шены эти сделки.</w:t>
      </w:r>
    </w:p>
    <w:p w:rsidR="004E74E6" w:rsidRPr="002F5A84" w:rsidRDefault="0038432F" w:rsidP="0038432F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6.</w:t>
      </w:r>
      <w:r w:rsidR="004E74E6" w:rsidRPr="002F5A84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</w:t>
      </w:r>
      <w:r w:rsidR="004E74E6" w:rsidRPr="002F5A84">
        <w:rPr>
          <w:rFonts w:ascii="Arial" w:hAnsi="Arial" w:cs="Arial"/>
          <w:sz w:val="24"/>
          <w:szCs w:val="24"/>
        </w:rPr>
        <w:softHyphen/>
      </w:r>
      <w:r w:rsidR="004E74E6" w:rsidRPr="002F5A84">
        <w:rPr>
          <w:rFonts w:ascii="Arial" w:hAnsi="Arial" w:cs="Arial"/>
          <w:sz w:val="24"/>
          <w:szCs w:val="24"/>
        </w:rPr>
        <w:lastRenderedPageBreak/>
        <w:t>щественного характера представляются по форме справки, утвержденной Указом Президента Российской Федер</w:t>
      </w:r>
      <w:r w:rsidRPr="002F5A84">
        <w:rPr>
          <w:rFonts w:ascii="Arial" w:hAnsi="Arial" w:cs="Arial"/>
          <w:sz w:val="24"/>
          <w:szCs w:val="24"/>
        </w:rPr>
        <w:t>ации от 23 июня 2014 года</w:t>
      </w:r>
      <w:r w:rsidR="00AE56BB" w:rsidRPr="002F5A84">
        <w:rPr>
          <w:rFonts w:ascii="Arial" w:hAnsi="Arial" w:cs="Arial"/>
          <w:sz w:val="24"/>
          <w:szCs w:val="24"/>
        </w:rPr>
        <w:t xml:space="preserve"> </w:t>
      </w:r>
      <w:r w:rsidRPr="002F5A84">
        <w:rPr>
          <w:rFonts w:ascii="Arial" w:hAnsi="Arial" w:cs="Arial"/>
          <w:sz w:val="24"/>
          <w:szCs w:val="24"/>
        </w:rPr>
        <w:t>№ 460 «</w:t>
      </w:r>
      <w:r w:rsidR="004E74E6" w:rsidRPr="002F5A84">
        <w:rPr>
          <w:rFonts w:ascii="Arial" w:hAnsi="Arial" w:cs="Arial"/>
          <w:sz w:val="24"/>
          <w:szCs w:val="24"/>
        </w:rPr>
        <w:t>Об утверждении формы справки о доходах, расходах, об и</w:t>
      </w:r>
      <w:r w:rsidR="00AE56BB" w:rsidRPr="002F5A84">
        <w:rPr>
          <w:rFonts w:ascii="Arial" w:hAnsi="Arial" w:cs="Arial"/>
          <w:sz w:val="24"/>
          <w:szCs w:val="24"/>
        </w:rPr>
        <w:t>муществе и обязательствах имуще</w:t>
      </w:r>
      <w:r w:rsidR="004E74E6" w:rsidRPr="002F5A84">
        <w:rPr>
          <w:rFonts w:ascii="Arial" w:hAnsi="Arial" w:cs="Arial"/>
          <w:sz w:val="24"/>
          <w:szCs w:val="24"/>
        </w:rPr>
        <w:t>ственного характера и внесении изменений в некоторые акты П</w:t>
      </w:r>
      <w:r w:rsidR="00AE56BB" w:rsidRPr="002F5A84">
        <w:rPr>
          <w:rFonts w:ascii="Arial" w:hAnsi="Arial" w:cs="Arial"/>
          <w:sz w:val="24"/>
          <w:szCs w:val="24"/>
        </w:rPr>
        <w:t>резидента Россий</w:t>
      </w:r>
      <w:r w:rsidRPr="002F5A84">
        <w:rPr>
          <w:rFonts w:ascii="Arial" w:hAnsi="Arial" w:cs="Arial"/>
          <w:sz w:val="24"/>
          <w:szCs w:val="24"/>
        </w:rPr>
        <w:t>ской Федерации»</w:t>
      </w:r>
      <w:r w:rsidR="004E74E6" w:rsidRPr="002F5A84">
        <w:rPr>
          <w:rFonts w:ascii="Arial" w:hAnsi="Arial" w:cs="Arial"/>
          <w:sz w:val="24"/>
          <w:szCs w:val="24"/>
        </w:rPr>
        <w:t>.</w:t>
      </w:r>
    </w:p>
    <w:p w:rsidR="004E74E6" w:rsidRPr="002F5A84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7.</w:t>
      </w:r>
      <w:r w:rsidR="004E74E6" w:rsidRPr="002F5A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2F5A84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</w:t>
      </w:r>
      <w:r w:rsidR="004E74E6" w:rsidRPr="002F5A84">
        <w:rPr>
          <w:rFonts w:ascii="Arial" w:hAnsi="Arial" w:cs="Arial"/>
          <w:sz w:val="24"/>
          <w:szCs w:val="24"/>
        </w:rPr>
        <w:softHyphen/>
        <w:t>щественного характера представляются гражданами, претендующими на за</w:t>
      </w:r>
      <w:r w:rsidR="004E74E6" w:rsidRPr="002F5A84">
        <w:rPr>
          <w:rFonts w:ascii="Arial" w:hAnsi="Arial" w:cs="Arial"/>
          <w:sz w:val="24"/>
          <w:szCs w:val="24"/>
        </w:rPr>
        <w:softHyphen/>
        <w:t>мещение муниципальных должностей, и лицами, замещающими муниципальные должности,</w:t>
      </w:r>
      <w:r w:rsidRPr="002F5A84">
        <w:rPr>
          <w:rFonts w:ascii="Arial" w:hAnsi="Arial" w:cs="Arial"/>
          <w:sz w:val="24"/>
          <w:szCs w:val="24"/>
        </w:rPr>
        <w:t xml:space="preserve"> лицу</w:t>
      </w:r>
      <w:r w:rsidR="00B87402" w:rsidRPr="002F5A84">
        <w:rPr>
          <w:rFonts w:ascii="Arial" w:hAnsi="Arial" w:cs="Arial"/>
          <w:sz w:val="24"/>
          <w:szCs w:val="24"/>
        </w:rPr>
        <w:t>,</w:t>
      </w:r>
      <w:r w:rsidRPr="002F5A84">
        <w:rPr>
          <w:rFonts w:ascii="Arial" w:hAnsi="Arial" w:cs="Arial"/>
          <w:sz w:val="24"/>
          <w:szCs w:val="24"/>
        </w:rPr>
        <w:t xml:space="preserve"> ответственному за ведение кадровой работы соответствующего органа местного самоуправления, в представительном органе местного самоуправления</w:t>
      </w:r>
      <w:r w:rsidR="00B87402" w:rsidRPr="002F5A84">
        <w:rPr>
          <w:rFonts w:ascii="Arial" w:hAnsi="Arial" w:cs="Arial"/>
          <w:sz w:val="24"/>
          <w:szCs w:val="24"/>
        </w:rPr>
        <w:t xml:space="preserve"> -</w:t>
      </w:r>
      <w:r w:rsidR="004E74E6" w:rsidRPr="002F5A84">
        <w:rPr>
          <w:rFonts w:ascii="Arial" w:hAnsi="Arial" w:cs="Arial"/>
          <w:sz w:val="24"/>
          <w:szCs w:val="24"/>
        </w:rPr>
        <w:t xml:space="preserve"> в </w:t>
      </w:r>
      <w:r w:rsidR="006D7774" w:rsidRPr="002F5A84">
        <w:rPr>
          <w:rFonts w:ascii="Arial" w:hAnsi="Arial" w:cs="Arial"/>
          <w:sz w:val="24"/>
          <w:szCs w:val="24"/>
        </w:rPr>
        <w:t xml:space="preserve">постоянную комиссию Совета </w:t>
      </w:r>
      <w:r w:rsidR="006E51A2" w:rsidRPr="002F5A84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="006D7774" w:rsidRPr="002F5A84">
        <w:rPr>
          <w:rFonts w:ascii="Arial" w:hAnsi="Arial" w:cs="Arial"/>
          <w:sz w:val="24"/>
          <w:szCs w:val="24"/>
        </w:rPr>
        <w:t xml:space="preserve">по </w:t>
      </w:r>
      <w:r w:rsidR="006E51A2" w:rsidRPr="002F5A84">
        <w:rPr>
          <w:rFonts w:ascii="Arial" w:hAnsi="Arial" w:cs="Arial"/>
          <w:sz w:val="24"/>
          <w:szCs w:val="24"/>
        </w:rPr>
        <w:t>культуре, спорту и вопросам осуществления населением местного самоуправления</w:t>
      </w:r>
      <w:r w:rsidR="00DA418E" w:rsidRPr="002F5A84">
        <w:rPr>
          <w:rFonts w:ascii="Arial" w:hAnsi="Arial" w:cs="Arial"/>
          <w:sz w:val="24"/>
          <w:szCs w:val="24"/>
        </w:rPr>
        <w:t>.</w:t>
      </w:r>
      <w:proofErr w:type="gramEnd"/>
    </w:p>
    <w:p w:rsidR="004E74E6" w:rsidRPr="002F5A84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2F5A84">
        <w:rPr>
          <w:rStyle w:val="0pt"/>
          <w:rFonts w:ascii="Arial" w:hAnsi="Arial" w:cs="Arial"/>
          <w:b w:val="0"/>
          <w:sz w:val="24"/>
          <w:szCs w:val="24"/>
        </w:rPr>
        <w:t xml:space="preserve">8. </w:t>
      </w:r>
      <w:r w:rsidR="004E74E6" w:rsidRPr="002F5A84">
        <w:rPr>
          <w:rStyle w:val="0pt"/>
          <w:rFonts w:ascii="Arial" w:hAnsi="Arial" w:cs="Arial"/>
          <w:b w:val="0"/>
          <w:sz w:val="24"/>
          <w:szCs w:val="24"/>
        </w:rPr>
        <w:t>В</w:t>
      </w:r>
      <w:r w:rsidR="004E74E6" w:rsidRPr="002F5A84">
        <w:rPr>
          <w:rFonts w:ascii="Arial" w:hAnsi="Arial" w:cs="Arial"/>
          <w:sz w:val="24"/>
          <w:szCs w:val="24"/>
        </w:rPr>
        <w:t xml:space="preserve"> случае если гражданин, претендующий на замещение муниципальной должности, лицо, замещающее муниципальную должность, обнаружили, что в представленных ими сведениях о доходах, расходах, об имуществе и обязатель</w:t>
      </w:r>
      <w:r w:rsidR="004E74E6" w:rsidRPr="002F5A84">
        <w:rPr>
          <w:rFonts w:ascii="Arial" w:hAnsi="Arial" w:cs="Arial"/>
          <w:sz w:val="24"/>
          <w:szCs w:val="24"/>
        </w:rPr>
        <w:softHyphen/>
        <w:t>ствах имущественного характера не отражены и</w:t>
      </w:r>
      <w:r w:rsidR="0038432F" w:rsidRPr="002F5A84">
        <w:rPr>
          <w:rFonts w:ascii="Arial" w:hAnsi="Arial" w:cs="Arial"/>
          <w:sz w:val="24"/>
          <w:szCs w:val="24"/>
        </w:rPr>
        <w:t>ли не полностью отражены какие-либо</w:t>
      </w:r>
      <w:r w:rsidR="004E74E6" w:rsidRPr="002F5A84">
        <w:rPr>
          <w:rFonts w:ascii="Arial" w:hAnsi="Arial" w:cs="Arial"/>
          <w:sz w:val="24"/>
          <w:szCs w:val="24"/>
        </w:rPr>
        <w:t xml:space="preserve"> сведения либо имеются ошибки, они впра</w:t>
      </w:r>
      <w:r w:rsidR="006E51A2" w:rsidRPr="002F5A84">
        <w:rPr>
          <w:rFonts w:ascii="Arial" w:hAnsi="Arial" w:cs="Arial"/>
          <w:sz w:val="24"/>
          <w:szCs w:val="24"/>
        </w:rPr>
        <w:t>ве представить уточненные сведе</w:t>
      </w:r>
      <w:r w:rsidR="004E74E6" w:rsidRPr="002F5A84">
        <w:rPr>
          <w:rFonts w:ascii="Arial" w:hAnsi="Arial" w:cs="Arial"/>
          <w:sz w:val="24"/>
          <w:szCs w:val="24"/>
        </w:rPr>
        <w:t>ния в порядке, установленном настоящим Положением.</w:t>
      </w:r>
    </w:p>
    <w:p w:rsidR="004E74E6" w:rsidRPr="002F5A84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9.</w:t>
      </w:r>
      <w:r w:rsidR="004E74E6" w:rsidRPr="002F5A84">
        <w:rPr>
          <w:rFonts w:ascii="Arial" w:hAnsi="Arial" w:cs="Arial"/>
          <w:sz w:val="24"/>
          <w:szCs w:val="24"/>
        </w:rPr>
        <w:t xml:space="preserve"> Сведения, представленные гражданами, претендующими на замещение муниципальной должности, могут быть </w:t>
      </w:r>
      <w:r w:rsidR="00146AC6" w:rsidRPr="002F5A84">
        <w:rPr>
          <w:rFonts w:ascii="Arial" w:hAnsi="Arial" w:cs="Arial"/>
          <w:sz w:val="24"/>
          <w:szCs w:val="24"/>
        </w:rPr>
        <w:t>уточнены в течение одного меся</w:t>
      </w:r>
      <w:r w:rsidR="004E74E6" w:rsidRPr="002F5A84">
        <w:rPr>
          <w:rFonts w:ascii="Arial" w:hAnsi="Arial" w:cs="Arial"/>
          <w:sz w:val="24"/>
          <w:szCs w:val="24"/>
        </w:rPr>
        <w:t>ца со дня их представления.</w:t>
      </w:r>
    </w:p>
    <w:p w:rsidR="004E74E6" w:rsidRPr="002F5A84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10.</w:t>
      </w:r>
      <w:r w:rsidR="004E74E6" w:rsidRPr="002F5A84">
        <w:rPr>
          <w:rFonts w:ascii="Arial" w:hAnsi="Arial" w:cs="Arial"/>
          <w:sz w:val="24"/>
          <w:szCs w:val="24"/>
        </w:rPr>
        <w:t xml:space="preserve"> Сведени</w:t>
      </w:r>
      <w:r w:rsidR="00B87402" w:rsidRPr="002F5A84">
        <w:rPr>
          <w:rFonts w:ascii="Arial" w:hAnsi="Arial" w:cs="Arial"/>
          <w:sz w:val="24"/>
          <w:szCs w:val="24"/>
        </w:rPr>
        <w:t>я, представленные лицами, замеща</w:t>
      </w:r>
      <w:r w:rsidR="004E74E6" w:rsidRPr="002F5A84">
        <w:rPr>
          <w:rFonts w:ascii="Arial" w:hAnsi="Arial" w:cs="Arial"/>
          <w:sz w:val="24"/>
          <w:szCs w:val="24"/>
        </w:rPr>
        <w:t>ющими муниципальные должности, могут быть уточнены в течение одного месяца после окончания срока, определенного для представления данных сведений (до 30 мая).</w:t>
      </w:r>
    </w:p>
    <w:p w:rsidR="006D7774" w:rsidRPr="002F5A84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11.</w:t>
      </w:r>
      <w:r w:rsidR="004E74E6" w:rsidRPr="002F5A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2F5A84">
        <w:rPr>
          <w:rFonts w:ascii="Arial" w:hAnsi="Arial" w:cs="Arial"/>
          <w:sz w:val="24"/>
          <w:szCs w:val="24"/>
        </w:rPr>
        <w:t>В случае непредставления по объективным причинам лицом, заме</w:t>
      </w:r>
      <w:r w:rsidR="004E74E6" w:rsidRPr="002F5A84">
        <w:rPr>
          <w:rFonts w:ascii="Arial" w:hAnsi="Arial" w:cs="Arial"/>
          <w:sz w:val="24"/>
          <w:szCs w:val="24"/>
        </w:rPr>
        <w:softHyphen/>
        <w:t>щающим муниципальную должность, сведений о доходах, расходах, об иму</w:t>
      </w:r>
      <w:r w:rsidR="004E74E6" w:rsidRPr="002F5A84">
        <w:rPr>
          <w:rFonts w:ascii="Arial" w:hAnsi="Arial" w:cs="Arial"/>
          <w:sz w:val="24"/>
          <w:szCs w:val="24"/>
        </w:rPr>
        <w:softHyphen/>
        <w:t>ществе и обязательствах имущественного характера супруги (супруга) и не</w:t>
      </w:r>
      <w:r w:rsidR="004E74E6" w:rsidRPr="002F5A84">
        <w:rPr>
          <w:rFonts w:ascii="Arial" w:hAnsi="Arial" w:cs="Arial"/>
          <w:sz w:val="24"/>
          <w:szCs w:val="24"/>
        </w:rPr>
        <w:softHyphen/>
        <w:t>совершеннолетних детей данный факт подлежит рассмотрению</w:t>
      </w:r>
      <w:r w:rsidRPr="002F5A84">
        <w:rPr>
          <w:rFonts w:ascii="Arial" w:hAnsi="Arial" w:cs="Arial"/>
          <w:sz w:val="24"/>
          <w:szCs w:val="24"/>
        </w:rPr>
        <w:t xml:space="preserve"> комиссией, созданной руководителем соответствующего  органа местного самоуправления, в котором лицо замещает муниципальную должность, в представительном органе местного самоуправления</w:t>
      </w:r>
      <w:r w:rsidR="004E74E6" w:rsidRPr="002F5A84">
        <w:rPr>
          <w:rFonts w:ascii="Arial" w:hAnsi="Arial" w:cs="Arial"/>
          <w:sz w:val="24"/>
          <w:szCs w:val="24"/>
        </w:rPr>
        <w:t xml:space="preserve"> </w:t>
      </w:r>
      <w:r w:rsidR="00B87402" w:rsidRPr="002F5A84">
        <w:rPr>
          <w:rFonts w:ascii="Arial" w:hAnsi="Arial" w:cs="Arial"/>
          <w:sz w:val="24"/>
          <w:szCs w:val="24"/>
        </w:rPr>
        <w:t xml:space="preserve">- </w:t>
      </w:r>
      <w:r w:rsidR="006D7774" w:rsidRPr="002F5A84">
        <w:rPr>
          <w:rFonts w:ascii="Arial" w:hAnsi="Arial" w:cs="Arial"/>
          <w:sz w:val="24"/>
          <w:szCs w:val="24"/>
        </w:rPr>
        <w:t xml:space="preserve">постоянной комиссией Совета </w:t>
      </w:r>
      <w:r w:rsidR="006E51A2" w:rsidRPr="002F5A84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6D7774" w:rsidRPr="002F5A84">
        <w:rPr>
          <w:rFonts w:ascii="Arial" w:hAnsi="Arial" w:cs="Arial"/>
          <w:sz w:val="24"/>
          <w:szCs w:val="24"/>
        </w:rPr>
        <w:t xml:space="preserve"> по </w:t>
      </w:r>
      <w:r w:rsidR="006E51A2" w:rsidRPr="002F5A84">
        <w:rPr>
          <w:rFonts w:ascii="Arial" w:hAnsi="Arial" w:cs="Arial"/>
          <w:sz w:val="24"/>
          <w:szCs w:val="24"/>
        </w:rPr>
        <w:t>культуре, спорту и вопросам</w:t>
      </w:r>
      <w:proofErr w:type="gramEnd"/>
      <w:r w:rsidR="006E51A2" w:rsidRPr="002F5A84">
        <w:rPr>
          <w:rFonts w:ascii="Arial" w:hAnsi="Arial" w:cs="Arial"/>
          <w:sz w:val="24"/>
          <w:szCs w:val="24"/>
        </w:rPr>
        <w:t xml:space="preserve"> осуществления населением местного самоуправления</w:t>
      </w:r>
      <w:r w:rsidR="005B73AB" w:rsidRPr="002F5A84">
        <w:rPr>
          <w:rFonts w:ascii="Arial" w:hAnsi="Arial" w:cs="Arial"/>
          <w:color w:val="C00000"/>
          <w:sz w:val="24"/>
          <w:szCs w:val="24"/>
        </w:rPr>
        <w:t>.</w:t>
      </w:r>
    </w:p>
    <w:p w:rsidR="004E74E6" w:rsidRPr="002F5A84" w:rsidRDefault="003B2E89" w:rsidP="003B2E89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12.</w:t>
      </w:r>
      <w:r w:rsidR="004E74E6" w:rsidRPr="002F5A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2F5A84">
        <w:rPr>
          <w:rFonts w:ascii="Arial" w:hAnsi="Arial" w:cs="Arial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</w:t>
      </w:r>
      <w:r w:rsidR="004E74E6" w:rsidRPr="002F5A84">
        <w:rPr>
          <w:rStyle w:val="105pt0pt"/>
          <w:rFonts w:ascii="Arial" w:hAnsi="Arial" w:cs="Arial"/>
          <w:b w:val="0"/>
          <w:sz w:val="24"/>
          <w:szCs w:val="24"/>
        </w:rPr>
        <w:t>гражданином,</w:t>
      </w:r>
      <w:r w:rsidR="004E74E6" w:rsidRPr="002F5A84">
        <w:rPr>
          <w:rStyle w:val="105pt0pt"/>
          <w:rFonts w:ascii="Arial" w:hAnsi="Arial" w:cs="Arial"/>
          <w:sz w:val="24"/>
          <w:szCs w:val="24"/>
        </w:rPr>
        <w:t xml:space="preserve"> </w:t>
      </w:r>
      <w:r w:rsidR="004E74E6" w:rsidRPr="002F5A84">
        <w:rPr>
          <w:rFonts w:ascii="Arial" w:hAnsi="Arial" w:cs="Arial"/>
          <w:sz w:val="24"/>
          <w:szCs w:val="24"/>
        </w:rPr>
        <w:t>претендующим на замещение муници</w:t>
      </w:r>
      <w:r w:rsidR="004E74E6" w:rsidRPr="002F5A84">
        <w:rPr>
          <w:rFonts w:ascii="Arial" w:hAnsi="Arial" w:cs="Arial"/>
          <w:sz w:val="24"/>
          <w:szCs w:val="24"/>
        </w:rPr>
        <w:softHyphen/>
        <w:t>пальной должности, равно как и проверка достоверности и полноты сведений о доходах, об имуществе и обязательствах имущественного характера, представ</w:t>
      </w:r>
      <w:r w:rsidR="004E74E6" w:rsidRPr="002F5A84">
        <w:rPr>
          <w:rFonts w:ascii="Arial" w:hAnsi="Arial" w:cs="Arial"/>
          <w:sz w:val="24"/>
          <w:szCs w:val="24"/>
        </w:rPr>
        <w:softHyphen/>
        <w:t>ленных лицом, замещающим муниципальную должность, исполнения ими обя</w:t>
      </w:r>
      <w:r w:rsidR="004E74E6" w:rsidRPr="002F5A84">
        <w:rPr>
          <w:rFonts w:ascii="Arial" w:hAnsi="Arial" w:cs="Arial"/>
          <w:sz w:val="24"/>
          <w:szCs w:val="24"/>
        </w:rPr>
        <w:softHyphen/>
        <w:t xml:space="preserve">занностей, установленных Федеральным законом от </w:t>
      </w:r>
      <w:r w:rsidR="00146AC6" w:rsidRPr="002F5A84">
        <w:rPr>
          <w:rFonts w:ascii="Arial" w:hAnsi="Arial" w:cs="Arial"/>
          <w:sz w:val="24"/>
          <w:szCs w:val="24"/>
        </w:rPr>
        <w:t xml:space="preserve">25 декабря 2008 года </w:t>
      </w:r>
      <w:r w:rsidR="00B87402" w:rsidRPr="002F5A84">
        <w:rPr>
          <w:rFonts w:ascii="Arial" w:hAnsi="Arial" w:cs="Arial"/>
          <w:sz w:val="24"/>
          <w:szCs w:val="24"/>
        </w:rPr>
        <w:t xml:space="preserve">              </w:t>
      </w:r>
      <w:r w:rsidR="00146AC6" w:rsidRPr="002F5A84">
        <w:rPr>
          <w:rFonts w:ascii="Arial" w:hAnsi="Arial" w:cs="Arial"/>
          <w:sz w:val="24"/>
          <w:szCs w:val="24"/>
        </w:rPr>
        <w:t>№ 273- ФЗ «О</w:t>
      </w:r>
      <w:proofErr w:type="gramEnd"/>
      <w:r w:rsidR="00146AC6" w:rsidRPr="002F5A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6AC6" w:rsidRPr="002F5A84">
        <w:rPr>
          <w:rFonts w:ascii="Arial" w:hAnsi="Arial" w:cs="Arial"/>
          <w:sz w:val="24"/>
          <w:szCs w:val="24"/>
        </w:rPr>
        <w:t>противодействии коррупции»</w:t>
      </w:r>
      <w:r w:rsidR="004E74E6" w:rsidRPr="002F5A84">
        <w:rPr>
          <w:rFonts w:ascii="Arial" w:hAnsi="Arial" w:cs="Arial"/>
          <w:sz w:val="24"/>
          <w:szCs w:val="24"/>
        </w:rPr>
        <w:t xml:space="preserve"> и другими нормативными правовыми актами Российской Федерации, осуществляется в порядке, установленном Указо</w:t>
      </w:r>
      <w:r w:rsidR="006E51A2" w:rsidRPr="002F5A84">
        <w:rPr>
          <w:rFonts w:ascii="Arial" w:hAnsi="Arial" w:cs="Arial"/>
          <w:sz w:val="24"/>
          <w:szCs w:val="24"/>
        </w:rPr>
        <w:t xml:space="preserve">м </w:t>
      </w:r>
      <w:r w:rsidR="006E51A2" w:rsidRPr="002F5A84">
        <w:rPr>
          <w:rFonts w:ascii="Arial" w:hAnsi="Arial" w:cs="Arial"/>
          <w:sz w:val="24"/>
          <w:szCs w:val="24"/>
        </w:rPr>
        <w:lastRenderedPageBreak/>
        <w:t>Прези</w:t>
      </w:r>
      <w:r w:rsidR="004E74E6" w:rsidRPr="002F5A84">
        <w:rPr>
          <w:rFonts w:ascii="Arial" w:hAnsi="Arial" w:cs="Arial"/>
          <w:sz w:val="24"/>
          <w:szCs w:val="24"/>
        </w:rPr>
        <w:t xml:space="preserve">дента Российской Федерации от 21 сентября </w:t>
      </w:r>
      <w:r w:rsidR="00ED36E0" w:rsidRPr="002F5A84">
        <w:rPr>
          <w:rFonts w:ascii="Arial" w:hAnsi="Arial" w:cs="Arial"/>
          <w:sz w:val="24"/>
          <w:szCs w:val="24"/>
        </w:rPr>
        <w:t xml:space="preserve">          </w:t>
      </w:r>
      <w:r w:rsidR="004E74E6" w:rsidRPr="002F5A84">
        <w:rPr>
          <w:rFonts w:ascii="Arial" w:hAnsi="Arial" w:cs="Arial"/>
          <w:sz w:val="24"/>
          <w:szCs w:val="24"/>
        </w:rPr>
        <w:t>2009 г</w:t>
      </w:r>
      <w:r w:rsidR="00146AC6" w:rsidRPr="002F5A84">
        <w:rPr>
          <w:rFonts w:ascii="Arial" w:hAnsi="Arial" w:cs="Arial"/>
          <w:sz w:val="24"/>
          <w:szCs w:val="24"/>
        </w:rPr>
        <w:t>ода № 1066 «</w:t>
      </w:r>
      <w:r w:rsidR="006E51A2" w:rsidRPr="002F5A84">
        <w:rPr>
          <w:rFonts w:ascii="Arial" w:hAnsi="Arial" w:cs="Arial"/>
          <w:sz w:val="24"/>
          <w:szCs w:val="24"/>
        </w:rPr>
        <w:t>О проверке до</w:t>
      </w:r>
      <w:r w:rsidR="004E74E6" w:rsidRPr="002F5A84">
        <w:rPr>
          <w:rFonts w:ascii="Arial" w:hAnsi="Arial" w:cs="Arial"/>
          <w:sz w:val="24"/>
          <w:szCs w:val="24"/>
        </w:rPr>
        <w:t xml:space="preserve">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</w:t>
      </w:r>
      <w:r w:rsidR="006E51A2" w:rsidRPr="002F5A84">
        <w:rPr>
          <w:rFonts w:ascii="Arial" w:hAnsi="Arial" w:cs="Arial"/>
          <w:sz w:val="24"/>
          <w:szCs w:val="24"/>
        </w:rPr>
        <w:t>Российской Федерации, и соблюде</w:t>
      </w:r>
      <w:r w:rsidR="004E74E6" w:rsidRPr="002F5A84">
        <w:rPr>
          <w:rFonts w:ascii="Arial" w:hAnsi="Arial" w:cs="Arial"/>
          <w:sz w:val="24"/>
          <w:szCs w:val="24"/>
        </w:rPr>
        <w:t>ния ограничений лицами, замещающими государственные</w:t>
      </w:r>
      <w:r w:rsidR="00146AC6" w:rsidRPr="002F5A84">
        <w:rPr>
          <w:rFonts w:ascii="Arial" w:hAnsi="Arial" w:cs="Arial"/>
          <w:sz w:val="24"/>
          <w:szCs w:val="24"/>
        </w:rPr>
        <w:t xml:space="preserve"> должности Российской Федерации»</w:t>
      </w:r>
      <w:r w:rsidR="004E74E6" w:rsidRPr="002F5A84">
        <w:rPr>
          <w:rFonts w:ascii="Arial" w:hAnsi="Arial" w:cs="Arial"/>
          <w:sz w:val="24"/>
          <w:szCs w:val="24"/>
        </w:rPr>
        <w:t xml:space="preserve"> и </w:t>
      </w:r>
      <w:r w:rsidR="0084109B" w:rsidRPr="002F5A84">
        <w:rPr>
          <w:rFonts w:ascii="Arial" w:hAnsi="Arial" w:cs="Arial"/>
          <w:sz w:val="24"/>
          <w:szCs w:val="24"/>
        </w:rPr>
        <w:t>З</w:t>
      </w:r>
      <w:r w:rsidR="00B87402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акон</w:t>
      </w:r>
      <w:r w:rsidR="0084109B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ом</w:t>
      </w:r>
      <w:r w:rsidR="00B87402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Краснодар</w:t>
      </w:r>
      <w:r w:rsidR="00ED36E0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ского края от 30</w:t>
      </w:r>
      <w:proofErr w:type="gramEnd"/>
      <w:r w:rsidR="00ED36E0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декабря 2013 года</w:t>
      </w:r>
      <w:r w:rsidR="00B87402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4109B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>№ 2875-КЗ «</w:t>
      </w:r>
      <w:r w:rsidR="00B87402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</w:t>
      </w:r>
      <w:r w:rsidR="0084109B" w:rsidRPr="002F5A84">
        <w:rPr>
          <w:rFonts w:ascii="Arial" w:hAnsi="Arial" w:cs="Arial"/>
          <w:color w:val="000000"/>
          <w:sz w:val="24"/>
          <w:szCs w:val="24"/>
          <w:shd w:val="clear" w:color="auto" w:fill="FFFFFF"/>
        </w:rPr>
        <w:t>».</w:t>
      </w:r>
    </w:p>
    <w:p w:rsidR="004E74E6" w:rsidRPr="002F5A84" w:rsidRDefault="003B2E89" w:rsidP="003B2E89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13.</w:t>
      </w:r>
      <w:r w:rsidR="004E74E6" w:rsidRPr="002F5A84">
        <w:rPr>
          <w:rFonts w:ascii="Arial" w:hAnsi="Arial" w:cs="Arial"/>
          <w:sz w:val="24"/>
          <w:szCs w:val="24"/>
        </w:rPr>
        <w:t xml:space="preserve"> Контроль за расходами лиц, з</w:t>
      </w:r>
      <w:r w:rsidR="00146AC6" w:rsidRPr="002F5A84">
        <w:rPr>
          <w:rFonts w:ascii="Arial" w:hAnsi="Arial" w:cs="Arial"/>
          <w:sz w:val="24"/>
          <w:szCs w:val="24"/>
        </w:rPr>
        <w:t>амещающих муниципальные должности</w:t>
      </w:r>
      <w:r w:rsidR="004E74E6" w:rsidRPr="002F5A84">
        <w:rPr>
          <w:rFonts w:ascii="Arial" w:hAnsi="Arial" w:cs="Arial"/>
          <w:sz w:val="24"/>
          <w:szCs w:val="24"/>
        </w:rPr>
        <w:t xml:space="preserve">, в том числе проверка достоверности и </w:t>
      </w:r>
      <w:proofErr w:type="gramStart"/>
      <w:r w:rsidR="004E74E6" w:rsidRPr="002F5A84">
        <w:rPr>
          <w:rFonts w:ascii="Arial" w:hAnsi="Arial" w:cs="Arial"/>
          <w:sz w:val="24"/>
          <w:szCs w:val="24"/>
        </w:rPr>
        <w:t>полноты</w:t>
      </w:r>
      <w:proofErr w:type="gramEnd"/>
      <w:r w:rsidR="004E74E6" w:rsidRPr="002F5A84">
        <w:rPr>
          <w:rFonts w:ascii="Arial" w:hAnsi="Arial" w:cs="Arial"/>
          <w:sz w:val="24"/>
          <w:szCs w:val="24"/>
        </w:rPr>
        <w:t xml:space="preserve"> предоставленных ими сведений, осуществляется в порядке, определенном частью 3</w:t>
      </w:r>
      <w:r w:rsidR="006E51A2" w:rsidRPr="002F5A84">
        <w:rPr>
          <w:rFonts w:ascii="Arial" w:hAnsi="Arial" w:cs="Arial"/>
          <w:sz w:val="24"/>
          <w:szCs w:val="24"/>
        </w:rPr>
        <w:t xml:space="preserve"> статьи 6, частью 2 статьи 7 Фе</w:t>
      </w:r>
      <w:r w:rsidR="004E74E6" w:rsidRPr="002F5A84">
        <w:rPr>
          <w:rFonts w:ascii="Arial" w:hAnsi="Arial" w:cs="Arial"/>
          <w:sz w:val="24"/>
          <w:szCs w:val="24"/>
        </w:rPr>
        <w:t>дерального закона о</w:t>
      </w:r>
      <w:r w:rsidR="00146AC6" w:rsidRPr="002F5A84">
        <w:rPr>
          <w:rFonts w:ascii="Arial" w:hAnsi="Arial" w:cs="Arial"/>
          <w:sz w:val="24"/>
          <w:szCs w:val="24"/>
        </w:rPr>
        <w:t>т 3 декабря 2013 года № 230-Ф3 «</w:t>
      </w:r>
      <w:r w:rsidR="004E74E6" w:rsidRPr="002F5A84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 w:rsidR="00146AC6" w:rsidRPr="002F5A84">
        <w:rPr>
          <w:rFonts w:ascii="Arial" w:hAnsi="Arial" w:cs="Arial"/>
          <w:sz w:val="24"/>
          <w:szCs w:val="24"/>
        </w:rPr>
        <w:t>олжности, и иных лиц их доходам»</w:t>
      </w:r>
      <w:r w:rsidR="004E74E6" w:rsidRPr="002F5A84">
        <w:rPr>
          <w:rFonts w:ascii="Arial" w:hAnsi="Arial" w:cs="Arial"/>
          <w:sz w:val="24"/>
          <w:szCs w:val="24"/>
        </w:rPr>
        <w:t xml:space="preserve"> и Указом Президента Российской Федерац</w:t>
      </w:r>
      <w:r w:rsidR="00083EA0" w:rsidRPr="002F5A84">
        <w:rPr>
          <w:rFonts w:ascii="Arial" w:hAnsi="Arial" w:cs="Arial"/>
          <w:sz w:val="24"/>
          <w:szCs w:val="24"/>
        </w:rPr>
        <w:t>ии от 2 апреля 2013 года № 310 «</w:t>
      </w:r>
      <w:r w:rsidR="006E51A2" w:rsidRPr="002F5A84">
        <w:rPr>
          <w:rFonts w:ascii="Arial" w:hAnsi="Arial" w:cs="Arial"/>
          <w:sz w:val="24"/>
          <w:szCs w:val="24"/>
        </w:rPr>
        <w:t>О ме</w:t>
      </w:r>
      <w:r w:rsidR="004E74E6" w:rsidRPr="002F5A84">
        <w:rPr>
          <w:rFonts w:ascii="Arial" w:hAnsi="Arial" w:cs="Arial"/>
          <w:sz w:val="24"/>
          <w:szCs w:val="24"/>
        </w:rPr>
        <w:t>рах по реализации отдельных</w:t>
      </w:r>
      <w:r w:rsidR="00146AC6" w:rsidRPr="002F5A84">
        <w:rPr>
          <w:rFonts w:ascii="Arial" w:hAnsi="Arial" w:cs="Arial"/>
          <w:sz w:val="24"/>
          <w:szCs w:val="24"/>
        </w:rPr>
        <w:t xml:space="preserve"> положений Федерального закона «О</w:t>
      </w:r>
      <w:r w:rsidR="006E51A2" w:rsidRPr="002F5A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51A2" w:rsidRPr="002F5A84">
        <w:rPr>
          <w:rFonts w:ascii="Arial" w:hAnsi="Arial" w:cs="Arial"/>
          <w:sz w:val="24"/>
          <w:szCs w:val="24"/>
        </w:rPr>
        <w:t>контроле за</w:t>
      </w:r>
      <w:proofErr w:type="gramEnd"/>
      <w:r w:rsidR="006E51A2" w:rsidRPr="002F5A84">
        <w:rPr>
          <w:rFonts w:ascii="Arial" w:hAnsi="Arial" w:cs="Arial"/>
          <w:sz w:val="24"/>
          <w:szCs w:val="24"/>
        </w:rPr>
        <w:t xml:space="preserve"> со</w:t>
      </w:r>
      <w:r w:rsidR="004E74E6" w:rsidRPr="002F5A84">
        <w:rPr>
          <w:rFonts w:ascii="Arial" w:hAnsi="Arial" w:cs="Arial"/>
          <w:sz w:val="24"/>
          <w:szCs w:val="24"/>
        </w:rPr>
        <w:t>ответствием расходов лиц, замещающих государственные д</w:t>
      </w:r>
      <w:r w:rsidR="00146AC6" w:rsidRPr="002F5A84">
        <w:rPr>
          <w:rFonts w:ascii="Arial" w:hAnsi="Arial" w:cs="Arial"/>
          <w:sz w:val="24"/>
          <w:szCs w:val="24"/>
        </w:rPr>
        <w:t>олжности, и иных лиц их доходам»</w:t>
      </w:r>
      <w:r w:rsidR="004E74E6" w:rsidRPr="002F5A84">
        <w:rPr>
          <w:rFonts w:ascii="Arial" w:hAnsi="Arial" w:cs="Arial"/>
          <w:sz w:val="24"/>
          <w:szCs w:val="24"/>
        </w:rPr>
        <w:t>.</w:t>
      </w:r>
    </w:p>
    <w:p w:rsidR="004E74E6" w:rsidRPr="002F5A84" w:rsidRDefault="003B2E89" w:rsidP="003B2E89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14.</w:t>
      </w:r>
      <w:r w:rsidR="004E74E6" w:rsidRPr="002F5A84">
        <w:rPr>
          <w:rFonts w:ascii="Arial" w:hAnsi="Arial" w:cs="Arial"/>
          <w:sz w:val="24"/>
          <w:szCs w:val="24"/>
        </w:rPr>
        <w:t xml:space="preserve"> Лицо, замещающее муниципальную должность, в связи с осуществ</w:t>
      </w:r>
      <w:r w:rsidR="004E74E6" w:rsidRPr="002F5A84">
        <w:rPr>
          <w:rFonts w:ascii="Arial" w:hAnsi="Arial" w:cs="Arial"/>
          <w:sz w:val="24"/>
          <w:szCs w:val="24"/>
        </w:rPr>
        <w:softHyphen/>
        <w:t xml:space="preserve">лением </w:t>
      </w:r>
      <w:proofErr w:type="gramStart"/>
      <w:r w:rsidR="004E74E6" w:rsidRPr="002F5A84">
        <w:rPr>
          <w:rFonts w:ascii="Arial" w:hAnsi="Arial" w:cs="Arial"/>
          <w:sz w:val="24"/>
          <w:szCs w:val="24"/>
        </w:rPr>
        <w:t>контроля за</w:t>
      </w:r>
      <w:proofErr w:type="gramEnd"/>
      <w:r w:rsidR="004E74E6" w:rsidRPr="002F5A84">
        <w:rPr>
          <w:rFonts w:ascii="Arial" w:hAnsi="Arial" w:cs="Arial"/>
          <w:sz w:val="24"/>
          <w:szCs w:val="24"/>
        </w:rPr>
        <w:t xml:space="preserve"> его расходами, а также за расходами его супруги (супруга) и несовершеннолетних детей вправе: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22" w:lineRule="exact"/>
        <w:ind w:left="40" w:firstLine="74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а) давать пояснения в письменной форме;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4E74E6" w:rsidRPr="002F5A84" w:rsidRDefault="004E74E6" w:rsidP="004E74E6">
      <w:pPr>
        <w:pStyle w:val="2"/>
        <w:shd w:val="clear" w:color="auto" w:fill="auto"/>
        <w:spacing w:before="0" w:after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в)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</w:t>
      </w:r>
      <w:proofErr w:type="gramStart"/>
      <w:r w:rsidRPr="002F5A8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F5A84">
        <w:rPr>
          <w:rFonts w:ascii="Arial" w:hAnsi="Arial" w:cs="Arial"/>
          <w:sz w:val="24"/>
          <w:szCs w:val="24"/>
        </w:rPr>
        <w:t xml:space="preserve"> е</w:t>
      </w:r>
      <w:r w:rsidR="00146AC6" w:rsidRPr="002F5A84">
        <w:rPr>
          <w:rFonts w:ascii="Arial" w:hAnsi="Arial" w:cs="Arial"/>
          <w:sz w:val="24"/>
          <w:szCs w:val="24"/>
        </w:rPr>
        <w:t>го</w:t>
      </w:r>
      <w:r w:rsidRPr="002F5A84">
        <w:rPr>
          <w:rFonts w:ascii="Arial" w:hAnsi="Arial" w:cs="Arial"/>
          <w:sz w:val="24"/>
          <w:szCs w:val="24"/>
        </w:rPr>
        <w:t xml:space="preserve">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4E74E6" w:rsidRPr="002F5A84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15.</w:t>
      </w:r>
      <w:r w:rsidR="004E74E6" w:rsidRPr="002F5A84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</w:t>
      </w:r>
      <w:r w:rsidR="004E74E6" w:rsidRPr="002F5A84">
        <w:rPr>
          <w:rFonts w:ascii="Arial" w:hAnsi="Arial" w:cs="Arial"/>
          <w:sz w:val="24"/>
          <w:szCs w:val="24"/>
        </w:rPr>
        <w:softHyphen/>
        <w:t>щественного характера, представленные в соответствии с настоящим Поло</w:t>
      </w:r>
      <w:r w:rsidR="004E74E6" w:rsidRPr="002F5A84">
        <w:rPr>
          <w:rFonts w:ascii="Arial" w:hAnsi="Arial" w:cs="Arial"/>
          <w:sz w:val="24"/>
          <w:szCs w:val="24"/>
        </w:rPr>
        <w:softHyphen/>
        <w:t>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4E74E6" w:rsidRPr="002F5A84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16.</w:t>
      </w:r>
      <w:r w:rsidR="004E74E6" w:rsidRPr="002F5A84">
        <w:rPr>
          <w:rFonts w:ascii="Arial" w:hAnsi="Arial" w:cs="Arial"/>
          <w:sz w:val="24"/>
          <w:szCs w:val="24"/>
        </w:rPr>
        <w:t xml:space="preserve"> </w:t>
      </w:r>
      <w:r w:rsidRPr="002F5A84">
        <w:rPr>
          <w:rFonts w:ascii="Arial" w:hAnsi="Arial" w:cs="Arial"/>
          <w:sz w:val="24"/>
          <w:szCs w:val="24"/>
        </w:rPr>
        <w:t>Лицо, ответственное за ведение кадровой работы соответствующего органа местного самоуправления, в представительном орг</w:t>
      </w:r>
      <w:r w:rsidR="0084109B" w:rsidRPr="002F5A84">
        <w:rPr>
          <w:rFonts w:ascii="Arial" w:hAnsi="Arial" w:cs="Arial"/>
          <w:sz w:val="24"/>
          <w:szCs w:val="24"/>
        </w:rPr>
        <w:t xml:space="preserve">ане </w:t>
      </w:r>
      <w:r w:rsidR="006E51A2" w:rsidRPr="002F5A84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84109B" w:rsidRPr="002F5A84">
        <w:rPr>
          <w:rFonts w:ascii="Arial" w:hAnsi="Arial" w:cs="Arial"/>
          <w:sz w:val="24"/>
          <w:szCs w:val="24"/>
        </w:rPr>
        <w:t xml:space="preserve"> - </w:t>
      </w:r>
      <w:r w:rsidRPr="002F5A84">
        <w:rPr>
          <w:rFonts w:ascii="Arial" w:hAnsi="Arial" w:cs="Arial"/>
          <w:sz w:val="24"/>
          <w:szCs w:val="24"/>
        </w:rPr>
        <w:t>п</w:t>
      </w:r>
      <w:r w:rsidR="00083EA0" w:rsidRPr="002F5A84">
        <w:rPr>
          <w:rFonts w:ascii="Arial" w:hAnsi="Arial" w:cs="Arial"/>
          <w:sz w:val="24"/>
          <w:szCs w:val="24"/>
        </w:rPr>
        <w:t xml:space="preserve">остоянная комиссия Совета </w:t>
      </w:r>
      <w:r w:rsidR="006E51A2" w:rsidRPr="002F5A84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="00083EA0" w:rsidRPr="002F5A84">
        <w:rPr>
          <w:rFonts w:ascii="Arial" w:hAnsi="Arial" w:cs="Arial"/>
          <w:sz w:val="24"/>
          <w:szCs w:val="24"/>
        </w:rPr>
        <w:t xml:space="preserve">по </w:t>
      </w:r>
      <w:r w:rsidR="006E51A2" w:rsidRPr="002F5A84">
        <w:rPr>
          <w:rFonts w:ascii="Arial" w:hAnsi="Arial" w:cs="Arial"/>
          <w:sz w:val="24"/>
          <w:szCs w:val="24"/>
        </w:rPr>
        <w:t xml:space="preserve">культуре, спорту и вопросам осуществления населением местного </w:t>
      </w:r>
      <w:proofErr w:type="gramStart"/>
      <w:r w:rsidR="006E51A2" w:rsidRPr="002F5A84">
        <w:rPr>
          <w:rFonts w:ascii="Arial" w:hAnsi="Arial" w:cs="Arial"/>
          <w:sz w:val="24"/>
          <w:szCs w:val="24"/>
        </w:rPr>
        <w:t>самоуправления</w:t>
      </w:r>
      <w:proofErr w:type="gramEnd"/>
      <w:r w:rsidR="00083EA0" w:rsidRPr="002F5A84">
        <w:rPr>
          <w:rFonts w:ascii="Arial" w:hAnsi="Arial" w:cs="Arial"/>
          <w:color w:val="C00000"/>
          <w:sz w:val="24"/>
          <w:szCs w:val="24"/>
        </w:rPr>
        <w:t xml:space="preserve"> </w:t>
      </w:r>
      <w:r w:rsidR="004E74E6" w:rsidRPr="002F5A84">
        <w:rPr>
          <w:rFonts w:ascii="Arial" w:hAnsi="Arial" w:cs="Arial"/>
          <w:sz w:val="24"/>
          <w:szCs w:val="24"/>
        </w:rPr>
        <w:t xml:space="preserve"> с соблюдением установленных законодательством Российской Фед</w:t>
      </w:r>
      <w:r w:rsidR="00146AC6" w:rsidRPr="002F5A84">
        <w:rPr>
          <w:rFonts w:ascii="Arial" w:hAnsi="Arial" w:cs="Arial"/>
          <w:sz w:val="24"/>
          <w:szCs w:val="24"/>
        </w:rPr>
        <w:t>ерации требований о защите пер</w:t>
      </w:r>
      <w:r w:rsidR="004E74E6" w:rsidRPr="002F5A84">
        <w:rPr>
          <w:rFonts w:ascii="Arial" w:hAnsi="Arial" w:cs="Arial"/>
          <w:sz w:val="24"/>
          <w:szCs w:val="24"/>
        </w:rPr>
        <w:t>сональных данных размещает на официальном сайте органа местного самоуправления в ин</w:t>
      </w:r>
      <w:r w:rsidR="004E74E6" w:rsidRPr="002F5A84">
        <w:rPr>
          <w:rFonts w:ascii="Arial" w:hAnsi="Arial" w:cs="Arial"/>
          <w:sz w:val="24"/>
          <w:szCs w:val="24"/>
        </w:rPr>
        <w:softHyphen/>
        <w:t>формационно-телекоммуникационной с</w:t>
      </w:r>
      <w:r w:rsidR="00146AC6" w:rsidRPr="002F5A84">
        <w:rPr>
          <w:rFonts w:ascii="Arial" w:hAnsi="Arial" w:cs="Arial"/>
          <w:sz w:val="24"/>
          <w:szCs w:val="24"/>
        </w:rPr>
        <w:t>ети «Интернет»</w:t>
      </w:r>
      <w:r w:rsidR="004E74E6" w:rsidRPr="002F5A84">
        <w:rPr>
          <w:rFonts w:ascii="Arial" w:hAnsi="Arial" w:cs="Arial"/>
          <w:sz w:val="24"/>
          <w:szCs w:val="24"/>
        </w:rPr>
        <w:t xml:space="preserve"> в специальном подразде</w:t>
      </w:r>
      <w:r w:rsidR="004E74E6" w:rsidRPr="002F5A84">
        <w:rPr>
          <w:rFonts w:ascii="Arial" w:hAnsi="Arial" w:cs="Arial"/>
          <w:sz w:val="24"/>
          <w:szCs w:val="24"/>
        </w:rPr>
        <w:softHyphen/>
        <w:t xml:space="preserve">ле, </w:t>
      </w:r>
      <w:proofErr w:type="gramStart"/>
      <w:r w:rsidR="004E74E6" w:rsidRPr="002F5A84">
        <w:rPr>
          <w:rFonts w:ascii="Arial" w:hAnsi="Arial" w:cs="Arial"/>
          <w:sz w:val="24"/>
          <w:szCs w:val="24"/>
        </w:rPr>
        <w:t xml:space="preserve">посвященном противодействию коррупции, сведения о </w:t>
      </w:r>
      <w:r w:rsidR="004E74E6" w:rsidRPr="002F5A84">
        <w:rPr>
          <w:rFonts w:ascii="Arial" w:hAnsi="Arial" w:cs="Arial"/>
          <w:sz w:val="24"/>
          <w:szCs w:val="24"/>
        </w:rPr>
        <w:lastRenderedPageBreak/>
        <w:t xml:space="preserve">доходах, расходах, об имуществе и обязательствах имущественного характера в порядке, установленном Указом Президента Российской Федерации от </w:t>
      </w:r>
      <w:r w:rsidR="00ED36E0" w:rsidRPr="002F5A84">
        <w:rPr>
          <w:rFonts w:ascii="Arial" w:hAnsi="Arial" w:cs="Arial"/>
          <w:sz w:val="24"/>
          <w:szCs w:val="24"/>
        </w:rPr>
        <w:t xml:space="preserve">               </w:t>
      </w:r>
      <w:r w:rsidR="004E74E6" w:rsidRPr="002F5A84">
        <w:rPr>
          <w:rFonts w:ascii="Arial" w:hAnsi="Arial" w:cs="Arial"/>
          <w:sz w:val="24"/>
          <w:szCs w:val="24"/>
        </w:rPr>
        <w:t xml:space="preserve">8 июля 2013 года № 613 </w:t>
      </w:r>
      <w:r w:rsidR="00146AC6" w:rsidRPr="002F5A84">
        <w:rPr>
          <w:rFonts w:ascii="Arial" w:hAnsi="Arial" w:cs="Arial"/>
          <w:sz w:val="24"/>
          <w:szCs w:val="24"/>
        </w:rPr>
        <w:t>«</w:t>
      </w:r>
      <w:r w:rsidR="004E74E6" w:rsidRPr="002F5A84">
        <w:rPr>
          <w:rFonts w:ascii="Arial" w:hAnsi="Arial" w:cs="Arial"/>
          <w:sz w:val="24"/>
          <w:szCs w:val="24"/>
        </w:rPr>
        <w:t>Во</w:t>
      </w:r>
      <w:r w:rsidR="00146AC6" w:rsidRPr="002F5A84">
        <w:rPr>
          <w:rFonts w:ascii="Arial" w:hAnsi="Arial" w:cs="Arial"/>
          <w:sz w:val="24"/>
          <w:szCs w:val="24"/>
        </w:rPr>
        <w:t>просы противодействия коррупции»</w:t>
      </w:r>
      <w:r w:rsidR="004E74E6" w:rsidRPr="002F5A84">
        <w:rPr>
          <w:rFonts w:ascii="Arial" w:hAnsi="Arial" w:cs="Arial"/>
          <w:sz w:val="24"/>
          <w:szCs w:val="24"/>
        </w:rPr>
        <w:t>.</w:t>
      </w:r>
      <w:proofErr w:type="gramEnd"/>
    </w:p>
    <w:p w:rsidR="004E74E6" w:rsidRPr="002F5A84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17.</w:t>
      </w:r>
      <w:r w:rsidR="004E74E6" w:rsidRPr="002F5A84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имуще</w:t>
      </w:r>
      <w:r w:rsidR="004E74E6" w:rsidRPr="002F5A84">
        <w:rPr>
          <w:rFonts w:ascii="Arial" w:hAnsi="Arial" w:cs="Arial"/>
          <w:sz w:val="24"/>
          <w:szCs w:val="24"/>
        </w:rPr>
        <w:softHyphen/>
        <w:t>ственного характера предоставляются общероссийским средствам массовой ин</w:t>
      </w:r>
      <w:r w:rsidR="004E74E6" w:rsidRPr="002F5A84">
        <w:rPr>
          <w:rFonts w:ascii="Arial" w:hAnsi="Arial" w:cs="Arial"/>
          <w:sz w:val="24"/>
          <w:szCs w:val="24"/>
        </w:rPr>
        <w:softHyphen/>
        <w:t xml:space="preserve">формации для опубликования в связи с их запросами, в случае отсутствия этих сведений на официальном сайте </w:t>
      </w:r>
      <w:r w:rsidR="00083EA0" w:rsidRPr="002F5A84">
        <w:rPr>
          <w:rFonts w:ascii="Arial" w:hAnsi="Arial" w:cs="Arial"/>
          <w:sz w:val="24"/>
          <w:szCs w:val="24"/>
        </w:rPr>
        <w:t xml:space="preserve">муниципального </w:t>
      </w:r>
      <w:r w:rsidR="006E51A2" w:rsidRPr="002F5A84">
        <w:rPr>
          <w:rFonts w:ascii="Arial" w:hAnsi="Arial" w:cs="Arial"/>
          <w:sz w:val="24"/>
          <w:szCs w:val="24"/>
        </w:rPr>
        <w:t>Геймановского сельского поселения Тбилисского района в информаци</w:t>
      </w:r>
      <w:r w:rsidR="00146AC6" w:rsidRPr="002F5A84">
        <w:rPr>
          <w:rFonts w:ascii="Arial" w:hAnsi="Arial" w:cs="Arial"/>
          <w:sz w:val="24"/>
          <w:szCs w:val="24"/>
        </w:rPr>
        <w:t>онно-телекоммуникационной сети «Интернет»</w:t>
      </w:r>
      <w:r w:rsidR="004E74E6" w:rsidRPr="002F5A84">
        <w:rPr>
          <w:rFonts w:ascii="Arial" w:hAnsi="Arial" w:cs="Arial"/>
          <w:sz w:val="24"/>
          <w:szCs w:val="24"/>
        </w:rPr>
        <w:t>.</w:t>
      </w:r>
    </w:p>
    <w:p w:rsidR="004E74E6" w:rsidRPr="002F5A84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18.</w:t>
      </w:r>
      <w:r w:rsidR="004E74E6" w:rsidRPr="002F5A84">
        <w:rPr>
          <w:rFonts w:ascii="Arial" w:hAnsi="Arial" w:cs="Arial"/>
          <w:sz w:val="24"/>
          <w:szCs w:val="24"/>
        </w:rPr>
        <w:t xml:space="preserve"> Ответственные лица, в должностные обязанности которых входит работа со сведениями о доходах, расходах, об имущес</w:t>
      </w:r>
      <w:r w:rsidR="006E51A2" w:rsidRPr="002F5A84">
        <w:rPr>
          <w:rFonts w:ascii="Arial" w:hAnsi="Arial" w:cs="Arial"/>
          <w:sz w:val="24"/>
          <w:szCs w:val="24"/>
        </w:rPr>
        <w:t>тве и обязательствах имуществен</w:t>
      </w:r>
      <w:r w:rsidR="004E74E6" w:rsidRPr="002F5A84">
        <w:rPr>
          <w:rFonts w:ascii="Arial" w:hAnsi="Arial" w:cs="Arial"/>
          <w:sz w:val="24"/>
          <w:szCs w:val="24"/>
        </w:rPr>
        <w:t xml:space="preserve">ного характера, виновные в их разглашении или </w:t>
      </w:r>
      <w:r w:rsidR="006E51A2" w:rsidRPr="002F5A84">
        <w:rPr>
          <w:rFonts w:ascii="Arial" w:hAnsi="Arial" w:cs="Arial"/>
          <w:sz w:val="24"/>
          <w:szCs w:val="24"/>
        </w:rPr>
        <w:t>использовании в целях, не преду</w:t>
      </w:r>
      <w:r w:rsidR="004E74E6" w:rsidRPr="002F5A84">
        <w:rPr>
          <w:rFonts w:ascii="Arial" w:hAnsi="Arial" w:cs="Arial"/>
          <w:sz w:val="24"/>
          <w:szCs w:val="24"/>
        </w:rPr>
        <w:t>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E74E6" w:rsidRPr="002F5A84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19.</w:t>
      </w:r>
      <w:r w:rsidR="004E74E6" w:rsidRPr="002F5A84">
        <w:rPr>
          <w:rFonts w:ascii="Arial" w:hAnsi="Arial" w:cs="Arial"/>
          <w:sz w:val="24"/>
          <w:szCs w:val="24"/>
        </w:rPr>
        <w:t xml:space="preserve"> Не допускается использование и (или) разглашение сведений о доходах, расходах, об имуществе и обязательствах имущественного характера для ус</w:t>
      </w:r>
      <w:r w:rsidR="006E51A2" w:rsidRPr="002F5A84">
        <w:rPr>
          <w:rFonts w:ascii="Arial" w:hAnsi="Arial" w:cs="Arial"/>
          <w:sz w:val="24"/>
          <w:szCs w:val="24"/>
        </w:rPr>
        <w:t>танов</w:t>
      </w:r>
      <w:r w:rsidR="004E74E6" w:rsidRPr="002F5A84">
        <w:rPr>
          <w:rFonts w:ascii="Arial" w:hAnsi="Arial" w:cs="Arial"/>
          <w:sz w:val="24"/>
          <w:szCs w:val="24"/>
        </w:rPr>
        <w:t>ления или определения платежеспособности лица, замещающего муниципальную должность, его супруги (супруга) и несовершеннолетних детей.</w:t>
      </w:r>
    </w:p>
    <w:p w:rsidR="005B73AB" w:rsidRPr="002F5A84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20. </w:t>
      </w:r>
      <w:r w:rsidR="00083EA0" w:rsidRPr="002F5A84">
        <w:rPr>
          <w:rFonts w:ascii="Arial" w:hAnsi="Arial" w:cs="Arial"/>
          <w:sz w:val="24"/>
          <w:szCs w:val="24"/>
        </w:rPr>
        <w:t>Справки</w:t>
      </w:r>
      <w:r w:rsidR="006E51A2" w:rsidRPr="002F5A84">
        <w:rPr>
          <w:rFonts w:ascii="Arial" w:hAnsi="Arial" w:cs="Arial"/>
          <w:sz w:val="24"/>
          <w:szCs w:val="24"/>
        </w:rPr>
        <w:t xml:space="preserve"> о до</w:t>
      </w:r>
      <w:r w:rsidR="004E74E6" w:rsidRPr="002F5A84">
        <w:rPr>
          <w:rFonts w:ascii="Arial" w:hAnsi="Arial" w:cs="Arial"/>
          <w:sz w:val="24"/>
          <w:szCs w:val="24"/>
        </w:rPr>
        <w:t>ходах, расходах, об имуществе и обязательствах</w:t>
      </w:r>
      <w:r w:rsidR="006E51A2" w:rsidRPr="002F5A84">
        <w:rPr>
          <w:rFonts w:ascii="Arial" w:hAnsi="Arial" w:cs="Arial"/>
          <w:sz w:val="24"/>
          <w:szCs w:val="24"/>
        </w:rPr>
        <w:t xml:space="preserve"> имущественного характера, пред</w:t>
      </w:r>
      <w:r w:rsidR="004E74E6" w:rsidRPr="002F5A84">
        <w:rPr>
          <w:rFonts w:ascii="Arial" w:hAnsi="Arial" w:cs="Arial"/>
          <w:sz w:val="24"/>
          <w:szCs w:val="24"/>
        </w:rPr>
        <w:t>ставленные в соответствии с настоящим Поло</w:t>
      </w:r>
      <w:r w:rsidR="006E51A2" w:rsidRPr="002F5A84">
        <w:rPr>
          <w:rFonts w:ascii="Arial" w:hAnsi="Arial" w:cs="Arial"/>
          <w:sz w:val="24"/>
          <w:szCs w:val="24"/>
        </w:rPr>
        <w:t>жением, и информацию о результа</w:t>
      </w:r>
      <w:r w:rsidR="004E74E6" w:rsidRPr="002F5A84">
        <w:rPr>
          <w:rFonts w:ascii="Arial" w:hAnsi="Arial" w:cs="Arial"/>
          <w:sz w:val="24"/>
          <w:szCs w:val="24"/>
        </w:rPr>
        <w:t>тах проверки достоверности и полноты этих сведений</w:t>
      </w:r>
      <w:r w:rsidR="00083EA0" w:rsidRPr="002F5A84">
        <w:rPr>
          <w:rFonts w:ascii="Arial" w:hAnsi="Arial" w:cs="Arial"/>
          <w:sz w:val="24"/>
          <w:szCs w:val="24"/>
        </w:rPr>
        <w:t xml:space="preserve"> </w:t>
      </w:r>
      <w:r w:rsidRPr="002F5A84">
        <w:rPr>
          <w:rFonts w:ascii="Arial" w:hAnsi="Arial" w:cs="Arial"/>
          <w:sz w:val="24"/>
          <w:szCs w:val="24"/>
        </w:rPr>
        <w:t xml:space="preserve">ежегодно приобщаются к личному делу </w:t>
      </w:r>
      <w:proofErr w:type="gramStart"/>
      <w:r w:rsidRPr="002F5A84">
        <w:rPr>
          <w:rFonts w:ascii="Arial" w:hAnsi="Arial" w:cs="Arial"/>
          <w:sz w:val="24"/>
          <w:szCs w:val="24"/>
        </w:rPr>
        <w:t>лица, замещающего муниципальную должность или хранятся</w:t>
      </w:r>
      <w:proofErr w:type="gramEnd"/>
      <w:r w:rsidRPr="002F5A84">
        <w:rPr>
          <w:rFonts w:ascii="Arial" w:hAnsi="Arial" w:cs="Arial"/>
          <w:sz w:val="24"/>
          <w:szCs w:val="24"/>
        </w:rPr>
        <w:t xml:space="preserve"> в органе местного самоуправления, в котором лицо замещает муниципальную должность.</w:t>
      </w:r>
    </w:p>
    <w:p w:rsidR="004E74E6" w:rsidRPr="002F5A84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 xml:space="preserve"> 21.</w:t>
      </w:r>
      <w:r w:rsidR="004E74E6" w:rsidRPr="002F5A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2F5A84">
        <w:rPr>
          <w:rFonts w:ascii="Arial" w:hAnsi="Arial" w:cs="Arial"/>
          <w:sz w:val="24"/>
          <w:szCs w:val="24"/>
        </w:rPr>
        <w:t>В случае если гражданин, представивший в соответствии с настоящим Положением справки о своих доходах, расходах, об имуществе и обязательствах имущественного характера, а также о доходах,</w:t>
      </w:r>
      <w:r w:rsidR="006E51A2" w:rsidRPr="002F5A84">
        <w:rPr>
          <w:rFonts w:ascii="Arial" w:hAnsi="Arial" w:cs="Arial"/>
          <w:sz w:val="24"/>
          <w:szCs w:val="24"/>
        </w:rPr>
        <w:t xml:space="preserve"> расходах, об имуществе и обяза</w:t>
      </w:r>
      <w:r w:rsidR="004E74E6" w:rsidRPr="002F5A84">
        <w:rPr>
          <w:rFonts w:ascii="Arial" w:hAnsi="Arial" w:cs="Arial"/>
          <w:sz w:val="24"/>
          <w:szCs w:val="24"/>
        </w:rPr>
        <w:t>тельствах имущественного характера своих с</w:t>
      </w:r>
      <w:r w:rsidR="006E51A2" w:rsidRPr="002F5A84">
        <w:rPr>
          <w:rFonts w:ascii="Arial" w:hAnsi="Arial" w:cs="Arial"/>
          <w:sz w:val="24"/>
          <w:szCs w:val="24"/>
        </w:rPr>
        <w:t>упруги (супруга) и несовершенно</w:t>
      </w:r>
      <w:r w:rsidR="004E74E6" w:rsidRPr="002F5A84">
        <w:rPr>
          <w:rFonts w:ascii="Arial" w:hAnsi="Arial" w:cs="Arial"/>
          <w:sz w:val="24"/>
          <w:szCs w:val="24"/>
        </w:rPr>
        <w:t>летних детей, не был наделен полномочиями по муниципальной должности (назначен на указанную должность), данные справки возвращаются ему по его письменному заявлению вместе с другими</w:t>
      </w:r>
      <w:proofErr w:type="gramEnd"/>
      <w:r w:rsidR="004E74E6" w:rsidRPr="002F5A84">
        <w:rPr>
          <w:rFonts w:ascii="Arial" w:hAnsi="Arial" w:cs="Arial"/>
          <w:sz w:val="24"/>
          <w:szCs w:val="24"/>
        </w:rPr>
        <w:t xml:space="preserve"> документами.</w:t>
      </w:r>
    </w:p>
    <w:p w:rsidR="004E74E6" w:rsidRPr="002F5A84" w:rsidRDefault="005B73AB" w:rsidP="00F55711">
      <w:pPr>
        <w:pStyle w:val="2"/>
        <w:shd w:val="clear" w:color="auto" w:fill="auto"/>
        <w:spacing w:before="0" w:after="0" w:line="322" w:lineRule="exact"/>
        <w:ind w:firstLine="708"/>
        <w:rPr>
          <w:rFonts w:ascii="Arial" w:hAnsi="Arial" w:cs="Arial"/>
          <w:sz w:val="24"/>
          <w:szCs w:val="24"/>
        </w:rPr>
      </w:pPr>
      <w:r w:rsidRPr="002F5A84">
        <w:rPr>
          <w:rFonts w:ascii="Arial" w:hAnsi="Arial" w:cs="Arial"/>
          <w:sz w:val="24"/>
          <w:szCs w:val="24"/>
        </w:rPr>
        <w:t>22.</w:t>
      </w:r>
      <w:r w:rsidR="004E74E6" w:rsidRPr="002F5A84">
        <w:rPr>
          <w:rFonts w:ascii="Arial" w:hAnsi="Arial" w:cs="Arial"/>
          <w:sz w:val="24"/>
          <w:szCs w:val="24"/>
        </w:rPr>
        <w:t xml:space="preserve"> Непредставление или несвоевременное представление лицом, за</w:t>
      </w:r>
      <w:r w:rsidR="004E74E6" w:rsidRPr="002F5A84">
        <w:rPr>
          <w:rFonts w:ascii="Arial" w:hAnsi="Arial" w:cs="Arial"/>
          <w:sz w:val="24"/>
          <w:szCs w:val="24"/>
        </w:rPr>
        <w:softHyphen/>
        <w:t>мещающим муниципальную должность, сведений о своих доходах, расходах, об имуществе и обязательствах имущественного ха</w:t>
      </w:r>
      <w:r w:rsidR="006E51A2" w:rsidRPr="002F5A84">
        <w:rPr>
          <w:rFonts w:ascii="Arial" w:hAnsi="Arial" w:cs="Arial"/>
          <w:sz w:val="24"/>
          <w:szCs w:val="24"/>
        </w:rPr>
        <w:t>рактера, а также о доходах, рас</w:t>
      </w:r>
      <w:r w:rsidR="004E74E6" w:rsidRPr="002F5A84">
        <w:rPr>
          <w:rFonts w:ascii="Arial" w:hAnsi="Arial" w:cs="Arial"/>
          <w:sz w:val="24"/>
          <w:szCs w:val="24"/>
        </w:rPr>
        <w:t>ходах, об имуществе и обязательствах имущественного характера своих супруги (супруга) и несовершеннолетних детей, либо пр</w:t>
      </w:r>
      <w:r w:rsidR="006E51A2" w:rsidRPr="002F5A84">
        <w:rPr>
          <w:rFonts w:ascii="Arial" w:hAnsi="Arial" w:cs="Arial"/>
          <w:sz w:val="24"/>
          <w:szCs w:val="24"/>
        </w:rPr>
        <w:t>едставление заведомо недостовер</w:t>
      </w:r>
      <w:r w:rsidR="004E74E6" w:rsidRPr="002F5A84">
        <w:rPr>
          <w:rFonts w:ascii="Arial" w:hAnsi="Arial" w:cs="Arial"/>
          <w:sz w:val="24"/>
          <w:szCs w:val="24"/>
        </w:rPr>
        <w:t xml:space="preserve">ных или неполных сведений влечет </w:t>
      </w:r>
      <w:r w:rsidR="0084109B" w:rsidRPr="002F5A84">
        <w:rPr>
          <w:rFonts w:ascii="Arial" w:hAnsi="Arial" w:cs="Arial"/>
          <w:sz w:val="24"/>
          <w:szCs w:val="24"/>
        </w:rPr>
        <w:t>ответственность в соответствии с действующим законодательством</w:t>
      </w:r>
      <w:r w:rsidR="004E74E6" w:rsidRPr="002F5A84">
        <w:rPr>
          <w:rFonts w:ascii="Arial" w:hAnsi="Arial" w:cs="Arial"/>
          <w:sz w:val="24"/>
          <w:szCs w:val="24"/>
        </w:rPr>
        <w:t>.</w:t>
      </w:r>
    </w:p>
    <w:p w:rsidR="004E74E6" w:rsidRDefault="004E74E6" w:rsidP="00F55711">
      <w:pPr>
        <w:pStyle w:val="2"/>
        <w:shd w:val="clear" w:color="auto" w:fill="auto"/>
        <w:spacing w:before="0" w:after="0" w:line="322" w:lineRule="exact"/>
        <w:ind w:firstLine="0"/>
        <w:rPr>
          <w:rFonts w:ascii="Arial" w:hAnsi="Arial" w:cs="Arial"/>
          <w:sz w:val="24"/>
          <w:szCs w:val="24"/>
        </w:rPr>
      </w:pPr>
    </w:p>
    <w:p w:rsidR="002F5A84" w:rsidRDefault="002F5A84" w:rsidP="00F55711">
      <w:pPr>
        <w:pStyle w:val="2"/>
        <w:shd w:val="clear" w:color="auto" w:fill="auto"/>
        <w:spacing w:before="0" w:after="0" w:line="322" w:lineRule="exact"/>
        <w:ind w:firstLine="0"/>
        <w:rPr>
          <w:rFonts w:ascii="Arial" w:hAnsi="Arial" w:cs="Arial"/>
          <w:sz w:val="24"/>
          <w:szCs w:val="24"/>
        </w:rPr>
      </w:pPr>
    </w:p>
    <w:p w:rsidR="002F5A84" w:rsidRPr="002F5A84" w:rsidRDefault="002F5A84" w:rsidP="00F55711">
      <w:pPr>
        <w:pStyle w:val="2"/>
        <w:shd w:val="clear" w:color="auto" w:fill="auto"/>
        <w:spacing w:before="0" w:after="0" w:line="322" w:lineRule="exact"/>
        <w:ind w:firstLine="0"/>
        <w:rPr>
          <w:rFonts w:ascii="Arial" w:hAnsi="Arial" w:cs="Arial"/>
          <w:sz w:val="24"/>
          <w:szCs w:val="24"/>
        </w:rPr>
      </w:pPr>
    </w:p>
    <w:p w:rsidR="002F5A84" w:rsidRDefault="00AE56BB" w:rsidP="00F55711">
      <w:pPr>
        <w:jc w:val="both"/>
        <w:rPr>
          <w:rFonts w:ascii="Arial" w:eastAsia="Times New Roman" w:hAnsi="Arial" w:cs="Arial"/>
          <w:bCs/>
        </w:rPr>
      </w:pPr>
      <w:r w:rsidRPr="002F5A84">
        <w:rPr>
          <w:rFonts w:ascii="Arial" w:eastAsia="Times New Roman" w:hAnsi="Arial" w:cs="Arial"/>
          <w:bCs/>
        </w:rPr>
        <w:t xml:space="preserve">Глава </w:t>
      </w:r>
    </w:p>
    <w:p w:rsidR="002F5A84" w:rsidRDefault="00AE56BB" w:rsidP="00F55711">
      <w:pPr>
        <w:jc w:val="both"/>
        <w:rPr>
          <w:rFonts w:ascii="Arial" w:hAnsi="Arial" w:cs="Arial"/>
        </w:rPr>
      </w:pPr>
      <w:r w:rsidRPr="002F5A84">
        <w:rPr>
          <w:rFonts w:ascii="Arial" w:hAnsi="Arial" w:cs="Arial"/>
        </w:rPr>
        <w:t xml:space="preserve">Геймановского сельского поселения </w:t>
      </w:r>
    </w:p>
    <w:p w:rsidR="002F5A84" w:rsidRDefault="00AE56BB" w:rsidP="00F55711">
      <w:pPr>
        <w:jc w:val="both"/>
        <w:rPr>
          <w:rFonts w:ascii="Arial" w:hAnsi="Arial" w:cs="Arial"/>
        </w:rPr>
      </w:pPr>
      <w:r w:rsidRPr="002F5A84">
        <w:rPr>
          <w:rFonts w:ascii="Arial" w:hAnsi="Arial" w:cs="Arial"/>
        </w:rPr>
        <w:t>Тбилисского района</w:t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</w:r>
      <w:r w:rsidRPr="002F5A84">
        <w:rPr>
          <w:rFonts w:ascii="Arial" w:hAnsi="Arial" w:cs="Arial"/>
        </w:rPr>
        <w:tab/>
        <w:t xml:space="preserve">  </w:t>
      </w:r>
    </w:p>
    <w:p w:rsidR="00AE56BB" w:rsidRPr="002F5A84" w:rsidRDefault="00AE56BB" w:rsidP="00F55711">
      <w:pPr>
        <w:jc w:val="both"/>
        <w:rPr>
          <w:rFonts w:ascii="Arial" w:hAnsi="Arial" w:cs="Arial"/>
        </w:rPr>
      </w:pPr>
      <w:proofErr w:type="spellStart"/>
      <w:r w:rsidRPr="002F5A84">
        <w:rPr>
          <w:rFonts w:ascii="Arial" w:hAnsi="Arial" w:cs="Arial"/>
        </w:rPr>
        <w:t>В.Н.Мишуринская</w:t>
      </w:r>
      <w:proofErr w:type="spellEnd"/>
    </w:p>
    <w:p w:rsidR="00AC2CD6" w:rsidRPr="00AE56BB" w:rsidRDefault="00AC2CD6" w:rsidP="00AE56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2CD6" w:rsidRPr="00AE56BB" w:rsidSect="00E649A5">
      <w:headerReference w:type="default" r:id="rId8"/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7F" w:rsidRDefault="001F217F">
      <w:r>
        <w:separator/>
      </w:r>
    </w:p>
  </w:endnote>
  <w:endnote w:type="continuationSeparator" w:id="0">
    <w:p w:rsidR="001F217F" w:rsidRDefault="001F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7F" w:rsidRDefault="001F217F">
      <w:r>
        <w:separator/>
      </w:r>
    </w:p>
  </w:footnote>
  <w:footnote w:type="continuationSeparator" w:id="0">
    <w:p w:rsidR="001F217F" w:rsidRDefault="001F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63" w:rsidRDefault="001F217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330.1pt;margin-top:24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qytQIAAKU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" filled="f" stroked="f">
          <v:textbox style="mso-next-textbox:#Поле 2;mso-fit-shape-to-text:t" inset="0,0,0,0">
            <w:txbxContent>
              <w:p w:rsidR="00795563" w:rsidRDefault="001F217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2F7"/>
    <w:multiLevelType w:val="multilevel"/>
    <w:tmpl w:val="47ECA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E"/>
    <w:rsid w:val="00083EA0"/>
    <w:rsid w:val="00146AC6"/>
    <w:rsid w:val="001B69F6"/>
    <w:rsid w:val="001F217F"/>
    <w:rsid w:val="0026076F"/>
    <w:rsid w:val="0026608A"/>
    <w:rsid w:val="00267ACC"/>
    <w:rsid w:val="002F5A84"/>
    <w:rsid w:val="002F71E6"/>
    <w:rsid w:val="00363B35"/>
    <w:rsid w:val="0038432F"/>
    <w:rsid w:val="003B2E89"/>
    <w:rsid w:val="003C1DC6"/>
    <w:rsid w:val="0043129E"/>
    <w:rsid w:val="004B4BE3"/>
    <w:rsid w:val="004D02F5"/>
    <w:rsid w:val="004E74E6"/>
    <w:rsid w:val="005B73AB"/>
    <w:rsid w:val="00627292"/>
    <w:rsid w:val="006D7774"/>
    <w:rsid w:val="006E51A2"/>
    <w:rsid w:val="006F1F93"/>
    <w:rsid w:val="007C3133"/>
    <w:rsid w:val="0084109B"/>
    <w:rsid w:val="008D3AF7"/>
    <w:rsid w:val="0096571F"/>
    <w:rsid w:val="009C7632"/>
    <w:rsid w:val="00A50EE5"/>
    <w:rsid w:val="00A86F72"/>
    <w:rsid w:val="00AC2CD6"/>
    <w:rsid w:val="00AE56BB"/>
    <w:rsid w:val="00B87402"/>
    <w:rsid w:val="00BB6141"/>
    <w:rsid w:val="00C54836"/>
    <w:rsid w:val="00DA418E"/>
    <w:rsid w:val="00DC7643"/>
    <w:rsid w:val="00E6040B"/>
    <w:rsid w:val="00E649A5"/>
    <w:rsid w:val="00ED36E0"/>
    <w:rsid w:val="00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4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F5A84"/>
    <w:pPr>
      <w:keepNext/>
      <w:widowControl/>
      <w:spacing w:before="240" w:after="60"/>
      <w:ind w:firstLine="68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E74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E74E6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E7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2660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548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83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B87402"/>
  </w:style>
  <w:style w:type="character" w:styleId="ac">
    <w:name w:val="Hyperlink"/>
    <w:basedOn w:val="a0"/>
    <w:uiPriority w:val="99"/>
    <w:semiHidden/>
    <w:unhideWhenUsed/>
    <w:rsid w:val="00B87402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AE56B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56BB"/>
    <w:pPr>
      <w:shd w:val="clear" w:color="auto" w:fill="FFFFFF"/>
      <w:spacing w:before="36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2F5A84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4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E74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E74E6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E7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2660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548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83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B87402"/>
  </w:style>
  <w:style w:type="character" w:styleId="ac">
    <w:name w:val="Hyperlink"/>
    <w:basedOn w:val="a0"/>
    <w:uiPriority w:val="99"/>
    <w:semiHidden/>
    <w:unhideWhenUsed/>
    <w:rsid w:val="00B87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Татьяна</cp:lastModifiedBy>
  <cp:revision>17</cp:revision>
  <cp:lastPrinted>2016-04-28T07:54:00Z</cp:lastPrinted>
  <dcterms:created xsi:type="dcterms:W3CDTF">2016-04-05T05:51:00Z</dcterms:created>
  <dcterms:modified xsi:type="dcterms:W3CDTF">2016-05-06T05:20:00Z</dcterms:modified>
</cp:coreProperties>
</file>